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8A" w:rsidRPr="00117B9B" w:rsidRDefault="00CB6D3E" w:rsidP="00A33D8A">
      <w:pPr>
        <w:pStyle w:val="1"/>
        <w:spacing w:before="0"/>
        <w:jc w:val="center"/>
        <w:rPr>
          <w:rFonts w:ascii="Times New Roman" w:hAnsi="Times New Roman" w:cs="Times New Roman"/>
          <w:color w:val="auto"/>
          <w:sz w:val="22"/>
          <w:szCs w:val="22"/>
        </w:rPr>
      </w:pPr>
      <w:r w:rsidRPr="00117B9B">
        <w:rPr>
          <w:rFonts w:ascii="Times New Roman" w:hAnsi="Times New Roman" w:cs="Times New Roman"/>
          <w:color w:val="auto"/>
          <w:sz w:val="22"/>
          <w:szCs w:val="22"/>
        </w:rPr>
        <w:t xml:space="preserve">Паспорт услуги (процесса) </w:t>
      </w:r>
      <w:r w:rsidR="003F0FD6" w:rsidRPr="00117B9B">
        <w:rPr>
          <w:rFonts w:ascii="Times New Roman" w:hAnsi="Times New Roman" w:cs="Times New Roman"/>
          <w:color w:val="auto"/>
          <w:sz w:val="22"/>
          <w:szCs w:val="22"/>
        </w:rPr>
        <w:t>ПАО</w:t>
      </w:r>
      <w:r w:rsidR="003872EA" w:rsidRPr="00117B9B">
        <w:rPr>
          <w:rFonts w:ascii="Times New Roman" w:hAnsi="Times New Roman" w:cs="Times New Roman"/>
          <w:color w:val="auto"/>
          <w:sz w:val="22"/>
          <w:szCs w:val="22"/>
        </w:rPr>
        <w:t xml:space="preserve"> «</w:t>
      </w:r>
      <w:r w:rsidR="003F0FD6" w:rsidRPr="00117B9B">
        <w:rPr>
          <w:rFonts w:ascii="Times New Roman" w:hAnsi="Times New Roman" w:cs="Times New Roman"/>
          <w:color w:val="auto"/>
          <w:sz w:val="22"/>
          <w:szCs w:val="22"/>
        </w:rPr>
        <w:t>Гайский ГОК</w:t>
      </w:r>
      <w:r w:rsidR="003872EA" w:rsidRPr="00117B9B">
        <w:rPr>
          <w:rFonts w:ascii="Times New Roman" w:hAnsi="Times New Roman" w:cs="Times New Roman"/>
          <w:color w:val="auto"/>
          <w:sz w:val="22"/>
          <w:szCs w:val="22"/>
        </w:rPr>
        <w:t>»</w:t>
      </w:r>
    </w:p>
    <w:p w:rsidR="003872EA" w:rsidRPr="00117B9B" w:rsidRDefault="003872EA" w:rsidP="00A33D8A">
      <w:pPr>
        <w:autoSpaceDE w:val="0"/>
        <w:autoSpaceDN w:val="0"/>
        <w:adjustRightInd w:val="0"/>
        <w:spacing w:after="0" w:line="240" w:lineRule="auto"/>
        <w:jc w:val="center"/>
        <w:rPr>
          <w:rFonts w:ascii="Times New Roman" w:hAnsi="Times New Roman" w:cs="Times New Roman"/>
          <w:b/>
        </w:rPr>
      </w:pPr>
    </w:p>
    <w:p w:rsidR="00AF402B" w:rsidRPr="00957D4E" w:rsidRDefault="00AF402B" w:rsidP="00AF402B">
      <w:pPr>
        <w:autoSpaceDE w:val="0"/>
        <w:autoSpaceDN w:val="0"/>
        <w:adjustRightInd w:val="0"/>
        <w:spacing w:after="0" w:line="240" w:lineRule="auto"/>
        <w:jc w:val="center"/>
        <w:rPr>
          <w:rFonts w:ascii="Times New Roman" w:hAnsi="Times New Roman"/>
          <w:b/>
          <w:color w:val="000000"/>
          <w:sz w:val="24"/>
          <w:szCs w:val="24"/>
        </w:rPr>
      </w:pPr>
      <w:r w:rsidRPr="00957D4E">
        <w:rPr>
          <w:rFonts w:ascii="Times New Roman" w:hAnsi="Times New Roman"/>
          <w:b/>
          <w:color w:val="000000"/>
          <w:sz w:val="24"/>
          <w:szCs w:val="24"/>
        </w:rPr>
        <w:t>ТЕХНОЛОГИЧЕСКОЕ ПРИСОЕДИНЕНИЕ К ЭЛЕКТРИЧЕСКИМ</w:t>
      </w:r>
      <w:r>
        <w:rPr>
          <w:rFonts w:ascii="Times New Roman" w:hAnsi="Times New Roman"/>
          <w:b/>
          <w:color w:val="000000"/>
          <w:sz w:val="24"/>
          <w:szCs w:val="24"/>
        </w:rPr>
        <w:t xml:space="preserve"> СЕТЯМ</w:t>
      </w:r>
    </w:p>
    <w:p w:rsidR="00AF402B" w:rsidRPr="00957D4E" w:rsidRDefault="00AF402B" w:rsidP="00AF402B">
      <w:pPr>
        <w:autoSpaceDE w:val="0"/>
        <w:autoSpaceDN w:val="0"/>
        <w:adjustRightInd w:val="0"/>
        <w:spacing w:after="0" w:line="240" w:lineRule="auto"/>
        <w:jc w:val="center"/>
        <w:rPr>
          <w:rFonts w:ascii="Times New Roman" w:hAnsi="Times New Roman"/>
          <w:b/>
          <w:color w:val="000000"/>
          <w:sz w:val="24"/>
          <w:szCs w:val="24"/>
        </w:rPr>
      </w:pPr>
      <w:r w:rsidRPr="00957D4E">
        <w:rPr>
          <w:rFonts w:ascii="Times New Roman" w:hAnsi="Times New Roman"/>
          <w:b/>
          <w:color w:val="000000"/>
          <w:sz w:val="24"/>
          <w:szCs w:val="24"/>
        </w:rPr>
        <w:t xml:space="preserve">энергопринимающих устройств физических лиц до 15 кВт, юридических лиц и индивидуальных предпринимателей максимальной мощностью до 150 кВт </w:t>
      </w:r>
    </w:p>
    <w:p w:rsidR="007C5088" w:rsidRPr="00117B9B" w:rsidRDefault="007C5088" w:rsidP="00A33D8A">
      <w:pPr>
        <w:pStyle w:val="ConsPlusNonformat"/>
        <w:rPr>
          <w:rFonts w:ascii="Times New Roman" w:hAnsi="Times New Roman" w:cs="Times New Roman"/>
          <w:sz w:val="22"/>
          <w:szCs w:val="22"/>
        </w:rPr>
      </w:pPr>
    </w:p>
    <w:p w:rsidR="00074C0A" w:rsidRDefault="0035025A" w:rsidP="00A33D8A">
      <w:pPr>
        <w:spacing w:after="0" w:line="240" w:lineRule="auto"/>
        <w:jc w:val="both"/>
        <w:rPr>
          <w:rFonts w:ascii="Times New Roman" w:hAnsi="Times New Roman" w:cs="Times New Roman"/>
          <w:b/>
        </w:rPr>
      </w:pPr>
      <w:r w:rsidRPr="00117B9B">
        <w:rPr>
          <w:rFonts w:ascii="Times New Roman" w:hAnsi="Times New Roman" w:cs="Times New Roman"/>
          <w:b/>
        </w:rPr>
        <w:t>Круг заявителей</w:t>
      </w:r>
      <w:r w:rsidR="000653F9" w:rsidRPr="00117B9B">
        <w:rPr>
          <w:rFonts w:ascii="Times New Roman" w:hAnsi="Times New Roman" w:cs="Times New Roman"/>
          <w:b/>
        </w:rPr>
        <w:t xml:space="preserve">: </w:t>
      </w:r>
    </w:p>
    <w:p w:rsidR="008D415F" w:rsidRPr="008D415F" w:rsidRDefault="008D415F" w:rsidP="008D415F">
      <w:pPr>
        <w:pStyle w:val="a3"/>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4"/>
          <w:szCs w:val="24"/>
        </w:rPr>
      </w:pPr>
      <w:r w:rsidRPr="008D415F">
        <w:rPr>
          <w:rFonts w:ascii="Times New Roman" w:hAnsi="Times New Roman"/>
          <w:color w:val="000000"/>
          <w:sz w:val="24"/>
          <w:szCs w:val="24"/>
        </w:rPr>
        <w:t>физическое лицо (далее - заявитель), имеющее намерение осуществить технологическое присоединение энергопринимающих</w:t>
      </w:r>
    </w:p>
    <w:p w:rsidR="008D415F" w:rsidRPr="00957D4E" w:rsidRDefault="008D415F" w:rsidP="008D415F">
      <w:pPr>
        <w:tabs>
          <w:tab w:val="left" w:pos="284"/>
        </w:tabs>
        <w:autoSpaceDE w:val="0"/>
        <w:autoSpaceDN w:val="0"/>
        <w:adjustRightInd w:val="0"/>
        <w:spacing w:after="0" w:line="240" w:lineRule="auto"/>
        <w:jc w:val="both"/>
        <w:rPr>
          <w:rFonts w:ascii="Times New Roman" w:hAnsi="Times New Roman"/>
          <w:color w:val="000000"/>
          <w:sz w:val="24"/>
          <w:szCs w:val="24"/>
        </w:rPr>
      </w:pPr>
      <w:r w:rsidRPr="00957D4E">
        <w:rPr>
          <w:rFonts w:ascii="Times New Roman" w:hAnsi="Times New Roman"/>
          <w:color w:val="000000"/>
          <w:sz w:val="24"/>
          <w:szCs w:val="24"/>
        </w:rPr>
        <w:t>устройств, максимальная мощность которых составляет до 15 кВт включительно (с учетом ранее присоединенных в данной точке</w:t>
      </w:r>
    </w:p>
    <w:p w:rsidR="008D415F" w:rsidRPr="00957D4E" w:rsidRDefault="008D415F" w:rsidP="008D415F">
      <w:pPr>
        <w:tabs>
          <w:tab w:val="left" w:pos="284"/>
        </w:tabs>
        <w:autoSpaceDE w:val="0"/>
        <w:autoSpaceDN w:val="0"/>
        <w:adjustRightInd w:val="0"/>
        <w:spacing w:after="0" w:line="240" w:lineRule="auto"/>
        <w:jc w:val="both"/>
        <w:rPr>
          <w:rFonts w:ascii="Times New Roman" w:hAnsi="Times New Roman"/>
          <w:color w:val="000000"/>
          <w:sz w:val="24"/>
          <w:szCs w:val="24"/>
        </w:rPr>
      </w:pPr>
      <w:r w:rsidRPr="00957D4E">
        <w:rPr>
          <w:rFonts w:ascii="Times New Roman" w:hAnsi="Times New Roman"/>
          <w:color w:val="000000"/>
          <w:sz w:val="24"/>
          <w:szCs w:val="24"/>
        </w:rPr>
        <w:t>присоединения энергопринимающих устройств), которые используются для бытовых и иных нужд, не связанных с осуществлением</w:t>
      </w:r>
    </w:p>
    <w:p w:rsidR="008D415F" w:rsidRPr="00957D4E" w:rsidRDefault="008D415F" w:rsidP="008D415F">
      <w:pPr>
        <w:tabs>
          <w:tab w:val="left" w:pos="284"/>
        </w:tabs>
        <w:autoSpaceDE w:val="0"/>
        <w:autoSpaceDN w:val="0"/>
        <w:adjustRightInd w:val="0"/>
        <w:spacing w:after="0" w:line="240" w:lineRule="auto"/>
        <w:jc w:val="both"/>
        <w:rPr>
          <w:rFonts w:ascii="Times New Roman" w:hAnsi="Times New Roman"/>
          <w:color w:val="000000"/>
          <w:sz w:val="24"/>
          <w:szCs w:val="24"/>
        </w:rPr>
      </w:pPr>
      <w:r w:rsidRPr="00957D4E">
        <w:rPr>
          <w:rFonts w:ascii="Times New Roman" w:hAnsi="Times New Roman"/>
          <w:color w:val="000000"/>
          <w:sz w:val="24"/>
          <w:szCs w:val="24"/>
        </w:rPr>
        <w:t>предпринимательской деятельности, и электроснабжение которых предусматривается по одному источник</w:t>
      </w:r>
      <w:r>
        <w:rPr>
          <w:rFonts w:ascii="Times New Roman" w:hAnsi="Times New Roman"/>
          <w:color w:val="000000"/>
          <w:sz w:val="24"/>
          <w:szCs w:val="24"/>
        </w:rPr>
        <w:t>у</w:t>
      </w:r>
      <w:r w:rsidRPr="00957D4E">
        <w:rPr>
          <w:rFonts w:ascii="Times New Roman" w:hAnsi="Times New Roman"/>
          <w:color w:val="000000"/>
          <w:sz w:val="24"/>
          <w:szCs w:val="24"/>
        </w:rPr>
        <w:t>;</w:t>
      </w:r>
    </w:p>
    <w:p w:rsidR="008D415F" w:rsidRPr="00957D4E" w:rsidRDefault="008D415F" w:rsidP="008D415F">
      <w:pPr>
        <w:tabs>
          <w:tab w:val="left" w:pos="284"/>
        </w:tabs>
        <w:autoSpaceDE w:val="0"/>
        <w:autoSpaceDN w:val="0"/>
        <w:adjustRightInd w:val="0"/>
        <w:spacing w:after="0" w:line="240" w:lineRule="auto"/>
        <w:jc w:val="both"/>
        <w:rPr>
          <w:rFonts w:ascii="Times New Roman" w:hAnsi="Times New Roman"/>
          <w:color w:val="000000"/>
          <w:sz w:val="24"/>
          <w:szCs w:val="24"/>
        </w:rPr>
      </w:pPr>
      <w:r w:rsidRPr="00957D4E">
        <w:rPr>
          <w:rFonts w:ascii="Times New Roman" w:hAnsi="Times New Roman"/>
          <w:color w:val="000000"/>
          <w:sz w:val="24"/>
          <w:szCs w:val="24"/>
        </w:rPr>
        <w:t>-  юридическое лицо или индивидуальный предприниматель (далее – заявитель) в целях технологического присоединения по второй</w:t>
      </w:r>
    </w:p>
    <w:p w:rsidR="008D415F" w:rsidRPr="00957D4E" w:rsidRDefault="008D415F" w:rsidP="008D415F">
      <w:pPr>
        <w:tabs>
          <w:tab w:val="left" w:pos="284"/>
        </w:tabs>
        <w:autoSpaceDE w:val="0"/>
        <w:autoSpaceDN w:val="0"/>
        <w:adjustRightInd w:val="0"/>
        <w:spacing w:after="0" w:line="240" w:lineRule="auto"/>
        <w:jc w:val="both"/>
        <w:rPr>
          <w:rFonts w:ascii="Times New Roman" w:hAnsi="Times New Roman"/>
          <w:color w:val="000000"/>
          <w:sz w:val="24"/>
          <w:szCs w:val="24"/>
        </w:rPr>
      </w:pPr>
      <w:r w:rsidRPr="00957D4E">
        <w:rPr>
          <w:rFonts w:ascii="Times New Roman" w:hAnsi="Times New Roman"/>
          <w:color w:val="000000"/>
          <w:sz w:val="24"/>
          <w:szCs w:val="24"/>
        </w:rPr>
        <w:t>или третьей категории надежности энергопринимающих устройств, максимальная мощность которых составляет 150 кВт включительно (с</w:t>
      </w:r>
    </w:p>
    <w:p w:rsidR="008D415F" w:rsidRDefault="008D415F" w:rsidP="008D415F">
      <w:pPr>
        <w:autoSpaceDE w:val="0"/>
        <w:autoSpaceDN w:val="0"/>
        <w:adjustRightInd w:val="0"/>
        <w:spacing w:after="0" w:line="240" w:lineRule="auto"/>
        <w:jc w:val="both"/>
        <w:rPr>
          <w:rFonts w:ascii="Times New Roman" w:hAnsi="Times New Roman"/>
          <w:color w:val="000000"/>
          <w:sz w:val="24"/>
          <w:szCs w:val="24"/>
        </w:rPr>
      </w:pPr>
      <w:r w:rsidRPr="00957D4E">
        <w:rPr>
          <w:rFonts w:ascii="Times New Roman" w:hAnsi="Times New Roman"/>
          <w:color w:val="000000"/>
          <w:sz w:val="24"/>
          <w:szCs w:val="24"/>
        </w:rPr>
        <w:t>учетом ранее присоединенных в данной точке присоединения энергопринимающих устройств).</w:t>
      </w:r>
    </w:p>
    <w:p w:rsidR="00074C0A" w:rsidRDefault="00074C0A" w:rsidP="00A33D8A">
      <w:pPr>
        <w:spacing w:after="0" w:line="240" w:lineRule="auto"/>
        <w:jc w:val="both"/>
        <w:rPr>
          <w:rFonts w:ascii="Times New Roman" w:hAnsi="Times New Roman" w:cs="Times New Roman"/>
        </w:rPr>
      </w:pPr>
    </w:p>
    <w:p w:rsidR="00074C0A" w:rsidRPr="00117B9B" w:rsidRDefault="00074C0A" w:rsidP="00A33D8A">
      <w:pPr>
        <w:spacing w:after="0" w:line="240" w:lineRule="auto"/>
        <w:jc w:val="both"/>
        <w:rPr>
          <w:rFonts w:ascii="Times New Roman" w:hAnsi="Times New Roman" w:cs="Times New Roman"/>
        </w:rPr>
      </w:pPr>
    </w:p>
    <w:p w:rsidR="008D415F" w:rsidRDefault="0035025A" w:rsidP="00A33D8A">
      <w:pPr>
        <w:autoSpaceDE w:val="0"/>
        <w:autoSpaceDN w:val="0"/>
        <w:adjustRightInd w:val="0"/>
        <w:spacing w:after="0" w:line="240" w:lineRule="auto"/>
        <w:jc w:val="both"/>
        <w:rPr>
          <w:rFonts w:ascii="Times New Roman" w:hAnsi="Times New Roman" w:cs="Times New Roman"/>
          <w:b/>
        </w:rPr>
      </w:pPr>
      <w:r w:rsidRPr="00117B9B">
        <w:rPr>
          <w:rFonts w:ascii="Times New Roman" w:hAnsi="Times New Roman" w:cs="Times New Roman"/>
          <w:b/>
        </w:rPr>
        <w:t>Размер платы за предоставление услуги (процесса) и основание ее взимания:</w:t>
      </w:r>
      <w:r w:rsidR="00022F24" w:rsidRPr="00117B9B">
        <w:rPr>
          <w:rFonts w:ascii="Times New Roman" w:hAnsi="Times New Roman" w:cs="Times New Roman"/>
          <w:b/>
        </w:rPr>
        <w:t xml:space="preserve"> </w:t>
      </w:r>
    </w:p>
    <w:p w:rsidR="008D415F" w:rsidRPr="00E222D1" w:rsidRDefault="008D415F" w:rsidP="008D415F">
      <w:pPr>
        <w:autoSpaceDE w:val="0"/>
        <w:autoSpaceDN w:val="0"/>
        <w:adjustRightInd w:val="0"/>
        <w:spacing w:after="0" w:line="240" w:lineRule="auto"/>
        <w:ind w:firstLine="709"/>
        <w:jc w:val="both"/>
        <w:rPr>
          <w:rFonts w:ascii="Times New Roman" w:hAnsi="Times New Roman"/>
          <w:sz w:val="24"/>
          <w:szCs w:val="24"/>
        </w:rPr>
      </w:pPr>
      <w:r w:rsidRPr="00E222D1">
        <w:rPr>
          <w:rFonts w:ascii="Times New Roman" w:hAnsi="Times New Roman"/>
          <w:sz w:val="24"/>
          <w:szCs w:val="24"/>
        </w:rPr>
        <w:t>Размер платы за технологическое присоединение рассчитывается с применением стандартизированных тарифных ставок, у</w:t>
      </w:r>
      <w:r>
        <w:rPr>
          <w:rFonts w:ascii="Times New Roman" w:hAnsi="Times New Roman"/>
          <w:sz w:val="24"/>
          <w:szCs w:val="24"/>
        </w:rPr>
        <w:t>твержденных Приказами Департамента Оренбургской области по ценам и регулированию тарифов</w:t>
      </w:r>
      <w:r w:rsidRPr="00E222D1">
        <w:rPr>
          <w:rFonts w:ascii="Times New Roman" w:hAnsi="Times New Roman"/>
          <w:sz w:val="24"/>
          <w:szCs w:val="24"/>
        </w:rPr>
        <w:t>.</w:t>
      </w:r>
    </w:p>
    <w:p w:rsidR="008D415F" w:rsidRDefault="008D415F" w:rsidP="008D415F">
      <w:pPr>
        <w:autoSpaceDE w:val="0"/>
        <w:autoSpaceDN w:val="0"/>
        <w:adjustRightInd w:val="0"/>
        <w:spacing w:after="0" w:line="240" w:lineRule="auto"/>
        <w:ind w:firstLine="540"/>
        <w:jc w:val="both"/>
        <w:rPr>
          <w:rFonts w:ascii="Times New Roman" w:hAnsi="Times New Roman"/>
          <w:sz w:val="24"/>
          <w:szCs w:val="24"/>
        </w:rPr>
      </w:pPr>
      <w:r w:rsidRPr="00E222D1">
        <w:rPr>
          <w:rFonts w:ascii="Times New Roman" w:hAnsi="Times New Roman"/>
          <w:sz w:val="24"/>
          <w:szCs w:val="24"/>
        </w:rPr>
        <w:t xml:space="preserve">В состав платы за технологическое присоединение энергопринимающих устройств с максимальной мощностью до 150 кВт (включительно) при ТП по 1, 2 категориям надёжности включаются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размере </w:t>
      </w:r>
      <w:r>
        <w:rPr>
          <w:rFonts w:ascii="Times New Roman" w:hAnsi="Times New Roman"/>
          <w:sz w:val="24"/>
          <w:szCs w:val="24"/>
        </w:rPr>
        <w:t xml:space="preserve">не более </w:t>
      </w:r>
      <w:r w:rsidRPr="00E222D1">
        <w:rPr>
          <w:rFonts w:ascii="Times New Roman" w:hAnsi="Times New Roman"/>
          <w:sz w:val="24"/>
          <w:szCs w:val="24"/>
        </w:rPr>
        <w:t>50%</w:t>
      </w:r>
      <w:r>
        <w:rPr>
          <w:rFonts w:ascii="Times New Roman" w:hAnsi="Times New Roman"/>
          <w:sz w:val="24"/>
          <w:szCs w:val="24"/>
        </w:rPr>
        <w:t xml:space="preserve"> от стоимости строительства</w:t>
      </w:r>
      <w:r w:rsidRPr="00E222D1">
        <w:rPr>
          <w:rFonts w:ascii="Times New Roman" w:hAnsi="Times New Roman"/>
          <w:sz w:val="24"/>
          <w:szCs w:val="24"/>
        </w:rPr>
        <w:t>. Определение затрат осуществляется индивидуально по каждой заявке в зависимости от технических условий присоединения.</w:t>
      </w:r>
    </w:p>
    <w:p w:rsidR="005B627E" w:rsidRPr="00117B9B" w:rsidRDefault="005B627E" w:rsidP="00A33D8A">
      <w:pPr>
        <w:autoSpaceDE w:val="0"/>
        <w:autoSpaceDN w:val="0"/>
        <w:adjustRightInd w:val="0"/>
        <w:spacing w:after="0" w:line="240" w:lineRule="auto"/>
        <w:ind w:firstLine="540"/>
        <w:jc w:val="both"/>
        <w:rPr>
          <w:rFonts w:ascii="Times New Roman" w:hAnsi="Times New Roman" w:cs="Times New Roman"/>
        </w:rPr>
      </w:pPr>
    </w:p>
    <w:p w:rsidR="008D415F" w:rsidRDefault="0035025A" w:rsidP="004A6F86">
      <w:pPr>
        <w:autoSpaceDE w:val="0"/>
        <w:autoSpaceDN w:val="0"/>
        <w:adjustRightInd w:val="0"/>
        <w:spacing w:after="0" w:line="240" w:lineRule="auto"/>
        <w:jc w:val="both"/>
        <w:rPr>
          <w:rFonts w:ascii="Times New Roman" w:hAnsi="Times New Roman" w:cs="Times New Roman"/>
          <w:b/>
        </w:rPr>
      </w:pPr>
      <w:r w:rsidRPr="00117B9B">
        <w:rPr>
          <w:rFonts w:ascii="Times New Roman" w:hAnsi="Times New Roman" w:cs="Times New Roman"/>
          <w:b/>
        </w:rPr>
        <w:t>Условия оказания услуги (процесса):</w:t>
      </w:r>
    </w:p>
    <w:p w:rsidR="004A6F86" w:rsidRPr="00E222D1" w:rsidRDefault="004A6F86" w:rsidP="008D415F">
      <w:pPr>
        <w:autoSpaceDE w:val="0"/>
        <w:autoSpaceDN w:val="0"/>
        <w:adjustRightInd w:val="0"/>
        <w:spacing w:after="0" w:line="240" w:lineRule="auto"/>
        <w:jc w:val="both"/>
        <w:rPr>
          <w:rFonts w:ascii="Times New Roman" w:hAnsi="Times New Roman"/>
          <w:sz w:val="24"/>
          <w:szCs w:val="24"/>
        </w:rPr>
      </w:pPr>
      <w:r w:rsidRPr="00E222D1">
        <w:rPr>
          <w:rFonts w:ascii="Times New Roman" w:hAnsi="Times New Roman"/>
          <w:sz w:val="24"/>
          <w:szCs w:val="24"/>
        </w:rPr>
        <w:t>заявка на осуществление технологического присоединения в отношении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точка присоединения, вид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8C2E25" w:rsidRPr="00117B9B" w:rsidRDefault="0035025A" w:rsidP="00A33D8A">
      <w:pPr>
        <w:autoSpaceDE w:val="0"/>
        <w:autoSpaceDN w:val="0"/>
        <w:adjustRightInd w:val="0"/>
        <w:spacing w:after="0" w:line="240" w:lineRule="auto"/>
        <w:jc w:val="both"/>
        <w:rPr>
          <w:rFonts w:ascii="Times New Roman" w:hAnsi="Times New Roman" w:cs="Times New Roman"/>
        </w:rPr>
      </w:pPr>
      <w:r w:rsidRPr="00117B9B">
        <w:rPr>
          <w:rFonts w:ascii="Times New Roman" w:hAnsi="Times New Roman" w:cs="Times New Roman"/>
          <w:b/>
        </w:rPr>
        <w:t>Результат оказания услуги (процесса):</w:t>
      </w:r>
      <w:r w:rsidR="008C2E25" w:rsidRPr="00117B9B">
        <w:rPr>
          <w:rFonts w:ascii="Times New Roman" w:hAnsi="Times New Roman" w:cs="Times New Roman"/>
        </w:rPr>
        <w:t xml:space="preserve"> </w:t>
      </w:r>
      <w:r w:rsidR="00195358" w:rsidRPr="00117B9B">
        <w:rPr>
          <w:rFonts w:ascii="Times New Roman" w:hAnsi="Times New Roman" w:cs="Times New Roman"/>
        </w:rPr>
        <w:t>технологическо</w:t>
      </w:r>
      <w:r w:rsidR="00A33D8A" w:rsidRPr="00117B9B">
        <w:rPr>
          <w:rFonts w:ascii="Times New Roman" w:hAnsi="Times New Roman" w:cs="Times New Roman"/>
        </w:rPr>
        <w:t>е</w:t>
      </w:r>
      <w:r w:rsidR="00195358" w:rsidRPr="00117B9B">
        <w:rPr>
          <w:rFonts w:ascii="Times New Roman" w:hAnsi="Times New Roman" w:cs="Times New Roman"/>
        </w:rPr>
        <w:t xml:space="preserve"> присоединения энергопринимающих устройств Заявителя</w:t>
      </w:r>
      <w:r w:rsidR="008C2E25" w:rsidRPr="00117B9B">
        <w:rPr>
          <w:rFonts w:ascii="Times New Roman" w:hAnsi="Times New Roman" w:cs="Times New Roman"/>
        </w:rPr>
        <w:t>.</w:t>
      </w:r>
    </w:p>
    <w:p w:rsidR="004A6F86" w:rsidRPr="004A6F86" w:rsidRDefault="0035025A" w:rsidP="004A6F86">
      <w:p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17B9B">
        <w:rPr>
          <w:rFonts w:ascii="Times New Roman" w:hAnsi="Times New Roman" w:cs="Times New Roman"/>
          <w:b/>
        </w:rPr>
        <w:t>Общий срок оказания услуги (процесса):</w:t>
      </w:r>
      <w:r w:rsidR="00195358" w:rsidRPr="00117B9B">
        <w:rPr>
          <w:rFonts w:ascii="Times New Roman" w:hAnsi="Times New Roman" w:cs="Times New Roman"/>
          <w:b/>
        </w:rPr>
        <w:t xml:space="preserve"> </w:t>
      </w:r>
      <w:r w:rsidR="004A6F86" w:rsidRPr="004A6F86">
        <w:rPr>
          <w:rFonts w:ascii="Times New Roman" w:eastAsia="Calibri" w:hAnsi="Times New Roman" w:cs="Times New Roman"/>
          <w:color w:val="000000"/>
          <w:sz w:val="24"/>
          <w:szCs w:val="24"/>
        </w:rPr>
        <w:t xml:space="preserve">В случаях осуществления технологического присоединения к электрическим сетям классом напряжения до 20 кВ включительно, при </w:t>
      </w:r>
      <w:bookmarkStart w:id="0" w:name="_Hlk55481085"/>
      <w:r w:rsidR="004A6F86" w:rsidRPr="004A6F86">
        <w:rPr>
          <w:rFonts w:ascii="Times New Roman" w:eastAsia="Calibri" w:hAnsi="Times New Roman" w:cs="Times New Roman"/>
          <w:color w:val="000000"/>
          <w:sz w:val="24"/>
          <w:szCs w:val="24"/>
        </w:rPr>
        <w:t xml:space="preserve">расстоянии от существующих электрических сетей необходимого заявителю класса напряжения </w:t>
      </w:r>
      <w:r w:rsidR="004A6F86" w:rsidRPr="004A6F86">
        <w:rPr>
          <w:rFonts w:ascii="Times New Roman" w:eastAsia="Calibri" w:hAnsi="Times New Roman" w:cs="Times New Roman"/>
          <w:color w:val="000000"/>
          <w:sz w:val="24"/>
          <w:szCs w:val="24"/>
        </w:rPr>
        <w:lastRenderedPageBreak/>
        <w:t xml:space="preserve">до границ участка, на котором расположены присоединяемые энергопринимающие устройства, </w:t>
      </w:r>
      <w:r w:rsidR="004A6F86" w:rsidRPr="004A6F86">
        <w:rPr>
          <w:rFonts w:ascii="Times New Roman" w:eastAsia="Calibri" w:hAnsi="Times New Roman" w:cs="Times New Roman"/>
          <w:b/>
          <w:color w:val="000000"/>
          <w:sz w:val="24"/>
          <w:szCs w:val="24"/>
        </w:rPr>
        <w:t>не более</w:t>
      </w:r>
      <w:r w:rsidR="004A6F86" w:rsidRPr="004A6F86">
        <w:rPr>
          <w:rFonts w:ascii="Times New Roman" w:eastAsia="Calibri" w:hAnsi="Times New Roman" w:cs="Times New Roman"/>
          <w:color w:val="000000"/>
          <w:sz w:val="24"/>
          <w:szCs w:val="24"/>
        </w:rPr>
        <w:t xml:space="preserve"> </w:t>
      </w:r>
      <w:r w:rsidR="004A6F86" w:rsidRPr="004A6F86">
        <w:rPr>
          <w:rFonts w:ascii="Times New Roman" w:eastAsia="Calibri" w:hAnsi="Times New Roman" w:cs="Times New Roman"/>
          <w:b/>
          <w:color w:val="000000"/>
          <w:sz w:val="24"/>
          <w:szCs w:val="24"/>
        </w:rPr>
        <w:t>300 метров</w:t>
      </w:r>
      <w:r w:rsidR="004A6F86" w:rsidRPr="004A6F86">
        <w:rPr>
          <w:rFonts w:ascii="Times New Roman" w:eastAsia="Calibri" w:hAnsi="Times New Roman" w:cs="Times New Roman"/>
          <w:color w:val="000000"/>
          <w:sz w:val="24"/>
          <w:szCs w:val="24"/>
        </w:rPr>
        <w:t xml:space="preserve"> в городах и поселках городского типа и </w:t>
      </w:r>
      <w:r w:rsidR="004A6F86" w:rsidRPr="008D415F">
        <w:rPr>
          <w:rFonts w:ascii="Times New Roman" w:eastAsia="Calibri" w:hAnsi="Times New Roman" w:cs="Times New Roman"/>
          <w:b/>
          <w:color w:val="000000"/>
          <w:sz w:val="24"/>
          <w:szCs w:val="24"/>
        </w:rPr>
        <w:t>не более 500 метров</w:t>
      </w:r>
      <w:r w:rsidR="004A6F86" w:rsidRPr="004A6F86">
        <w:rPr>
          <w:rFonts w:ascii="Times New Roman" w:eastAsia="Calibri" w:hAnsi="Times New Roman" w:cs="Times New Roman"/>
          <w:color w:val="000000"/>
          <w:sz w:val="24"/>
          <w:szCs w:val="24"/>
        </w:rPr>
        <w:t xml:space="preserve"> в сельской местности</w:t>
      </w:r>
      <w:bookmarkEnd w:id="0"/>
      <w:r w:rsidR="004A6F86" w:rsidRPr="004A6F86">
        <w:rPr>
          <w:rFonts w:ascii="Times New Roman" w:eastAsia="Calibri" w:hAnsi="Times New Roman" w:cs="Times New Roman"/>
          <w:color w:val="000000"/>
          <w:sz w:val="24"/>
          <w:szCs w:val="24"/>
        </w:rPr>
        <w:t>:</w:t>
      </w:r>
    </w:p>
    <w:p w:rsidR="004A6F86" w:rsidRPr="004A6F86" w:rsidRDefault="004A6F86" w:rsidP="004A6F86">
      <w:pPr>
        <w:numPr>
          <w:ilvl w:val="0"/>
          <w:numId w:val="4"/>
        </w:numPr>
        <w:tabs>
          <w:tab w:val="left" w:pos="993"/>
        </w:tabs>
        <w:autoSpaceDE w:val="0"/>
        <w:autoSpaceDN w:val="0"/>
        <w:adjustRightInd w:val="0"/>
        <w:spacing w:after="0" w:line="240" w:lineRule="auto"/>
        <w:ind w:left="0" w:firstLine="567"/>
        <w:contextualSpacing/>
        <w:jc w:val="both"/>
        <w:outlineLvl w:val="0"/>
        <w:rPr>
          <w:rFonts w:ascii="Times New Roman" w:eastAsia="Calibri" w:hAnsi="Times New Roman" w:cs="Times New Roman"/>
          <w:color w:val="000000"/>
          <w:sz w:val="24"/>
          <w:szCs w:val="24"/>
        </w:rPr>
      </w:pPr>
      <w:r w:rsidRPr="004A6F86">
        <w:rPr>
          <w:rFonts w:ascii="Times New Roman" w:eastAsia="Calibri" w:hAnsi="Times New Roman" w:cs="Times New Roman"/>
          <w:color w:val="000000"/>
          <w:sz w:val="24"/>
          <w:szCs w:val="24"/>
        </w:rPr>
        <w:t xml:space="preserve">если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sidRPr="008D415F">
        <w:rPr>
          <w:rFonts w:ascii="Times New Roman" w:eastAsia="Calibri" w:hAnsi="Times New Roman" w:cs="Times New Roman"/>
          <w:b/>
          <w:color w:val="000000"/>
          <w:sz w:val="24"/>
          <w:szCs w:val="24"/>
        </w:rPr>
        <w:t>4 месяца</w:t>
      </w:r>
      <w:r w:rsidRPr="004A6F86">
        <w:rPr>
          <w:rFonts w:ascii="Times New Roman" w:eastAsia="Calibri" w:hAnsi="Times New Roman" w:cs="Times New Roman"/>
          <w:color w:val="000000"/>
          <w:sz w:val="24"/>
          <w:szCs w:val="24"/>
        </w:rPr>
        <w:t xml:space="preserve"> с даты заключения договора;</w:t>
      </w:r>
    </w:p>
    <w:p w:rsidR="004A6F86" w:rsidRPr="004A6F86" w:rsidRDefault="004A6F86" w:rsidP="004A6F86">
      <w:pPr>
        <w:numPr>
          <w:ilvl w:val="0"/>
          <w:numId w:val="4"/>
        </w:numPr>
        <w:tabs>
          <w:tab w:val="left" w:pos="993"/>
        </w:tabs>
        <w:autoSpaceDE w:val="0"/>
        <w:autoSpaceDN w:val="0"/>
        <w:adjustRightInd w:val="0"/>
        <w:spacing w:after="0" w:line="240" w:lineRule="auto"/>
        <w:ind w:left="0" w:firstLine="567"/>
        <w:contextualSpacing/>
        <w:jc w:val="both"/>
        <w:outlineLvl w:val="0"/>
        <w:rPr>
          <w:rFonts w:ascii="Times New Roman" w:eastAsia="Calibri" w:hAnsi="Times New Roman" w:cs="Times New Roman"/>
          <w:color w:val="000000"/>
          <w:sz w:val="24"/>
          <w:szCs w:val="24"/>
        </w:rPr>
      </w:pPr>
      <w:r w:rsidRPr="004A6F86">
        <w:rPr>
          <w:rFonts w:ascii="Times New Roman" w:eastAsia="Calibri" w:hAnsi="Times New Roman" w:cs="Times New Roman"/>
          <w:color w:val="000000"/>
          <w:sz w:val="24"/>
          <w:szCs w:val="24"/>
        </w:rPr>
        <w:t>в иных случаях – 6 месяцев с даты заключения договора.</w:t>
      </w:r>
    </w:p>
    <w:p w:rsidR="004A6F86" w:rsidRDefault="004A6F86" w:rsidP="004A6F86">
      <w:pPr>
        <w:autoSpaceDE w:val="0"/>
        <w:autoSpaceDN w:val="0"/>
        <w:adjustRightInd w:val="0"/>
        <w:spacing w:after="0" w:line="240" w:lineRule="auto"/>
        <w:jc w:val="both"/>
        <w:outlineLvl w:val="0"/>
        <w:rPr>
          <w:rFonts w:ascii="Times New Roman" w:hAnsi="Times New Roman" w:cs="Times New Roman"/>
        </w:rPr>
      </w:pPr>
    </w:p>
    <w:p w:rsidR="00195358" w:rsidRPr="006D08E3" w:rsidRDefault="00A33D8A" w:rsidP="004A6F86">
      <w:pPr>
        <w:autoSpaceDE w:val="0"/>
        <w:autoSpaceDN w:val="0"/>
        <w:adjustRightInd w:val="0"/>
        <w:spacing w:after="0" w:line="240" w:lineRule="auto"/>
        <w:jc w:val="both"/>
        <w:outlineLvl w:val="0"/>
        <w:rPr>
          <w:rFonts w:ascii="Times New Roman" w:hAnsi="Times New Roman" w:cs="Times New Roman"/>
        </w:rPr>
      </w:pPr>
      <w:r w:rsidRPr="00117B9B">
        <w:rPr>
          <w:rFonts w:ascii="Times New Roman" w:hAnsi="Times New Roman" w:cs="Times New Roman"/>
        </w:rPr>
        <w:t>При несоблюдении всех вышеуказанных условий</w:t>
      </w:r>
      <w:r w:rsidR="00FC33E3" w:rsidRPr="00117B9B">
        <w:rPr>
          <w:rFonts w:ascii="Times New Roman" w:hAnsi="Times New Roman" w:cs="Times New Roman"/>
        </w:rPr>
        <w:t xml:space="preserve"> - </w:t>
      </w:r>
      <w:r w:rsidR="00195358" w:rsidRPr="00117B9B">
        <w:rPr>
          <w:rFonts w:ascii="Times New Roman" w:hAnsi="Times New Roman" w:cs="Times New Roman"/>
        </w:rPr>
        <w:t>1 год</w:t>
      </w:r>
      <w:r w:rsidR="004F68F4" w:rsidRPr="00117B9B">
        <w:rPr>
          <w:rFonts w:ascii="Times New Roman" w:hAnsi="Times New Roman" w:cs="Times New Roman"/>
        </w:rPr>
        <w:t xml:space="preserve"> с даты заключения договора</w:t>
      </w:r>
      <w:r w:rsidRPr="00117B9B">
        <w:rPr>
          <w:rFonts w:ascii="Times New Roman" w:hAnsi="Times New Roman" w:cs="Times New Roman"/>
        </w:rPr>
        <w:t xml:space="preserve"> </w:t>
      </w:r>
    </w:p>
    <w:p w:rsidR="007F6132" w:rsidRPr="006D08E3" w:rsidRDefault="007F6132" w:rsidP="00A33D8A">
      <w:pPr>
        <w:autoSpaceDE w:val="0"/>
        <w:autoSpaceDN w:val="0"/>
        <w:adjustRightInd w:val="0"/>
        <w:spacing w:after="0" w:line="240" w:lineRule="auto"/>
        <w:jc w:val="both"/>
        <w:outlineLvl w:val="0"/>
        <w:rPr>
          <w:rFonts w:ascii="Times New Roman" w:hAnsi="Times New Roman" w:cs="Times New Roman"/>
        </w:rPr>
      </w:pPr>
    </w:p>
    <w:p w:rsidR="000653F9" w:rsidRPr="00117B9B" w:rsidRDefault="0035025A" w:rsidP="00A33D8A">
      <w:pPr>
        <w:spacing w:after="0" w:line="240" w:lineRule="auto"/>
        <w:jc w:val="both"/>
        <w:outlineLvl w:val="0"/>
        <w:rPr>
          <w:rFonts w:ascii="Times New Roman" w:hAnsi="Times New Roman" w:cs="Times New Roman"/>
          <w:b/>
        </w:rPr>
      </w:pPr>
      <w:r w:rsidRPr="00117B9B">
        <w:rPr>
          <w:rFonts w:ascii="Times New Roman" w:hAnsi="Times New Roman" w:cs="Times New Roman"/>
          <w:b/>
        </w:rPr>
        <w:t>Состав, последовательность и сроки оказания услуги (процесса):</w:t>
      </w:r>
    </w:p>
    <w:p w:rsidR="0035025A" w:rsidRPr="00117B9B" w:rsidRDefault="0035025A" w:rsidP="00A33D8A">
      <w:pPr>
        <w:spacing w:after="0" w:line="240" w:lineRule="auto"/>
        <w:jc w:val="both"/>
        <w:outlineLvl w:val="0"/>
        <w:rPr>
          <w:rFonts w:ascii="Times New Roman" w:hAnsi="Times New Roman" w:cs="Times New Roman"/>
          <w:b/>
        </w:rPr>
      </w:pPr>
    </w:p>
    <w:tbl>
      <w:tblPr>
        <w:tblStyle w:val="-110"/>
        <w:tblW w:w="492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77"/>
        <w:gridCol w:w="2215"/>
        <w:gridCol w:w="2129"/>
        <w:gridCol w:w="2835"/>
        <w:gridCol w:w="2261"/>
        <w:gridCol w:w="1764"/>
        <w:gridCol w:w="2610"/>
      </w:tblGrid>
      <w:tr w:rsidR="0035025A" w:rsidRPr="0035025A" w:rsidTr="00A03E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7" w:type="pct"/>
            <w:tcBorders>
              <w:bottom w:val="single" w:sz="4" w:space="0" w:color="auto"/>
            </w:tcBorders>
            <w:shd w:val="clear" w:color="auto" w:fill="auto"/>
            <w:vAlign w:val="center"/>
          </w:tcPr>
          <w:p w:rsidR="00CA183B" w:rsidRPr="0035025A" w:rsidRDefault="00CA183B" w:rsidP="0035025A">
            <w:pPr>
              <w:jc w:val="center"/>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w:t>
            </w:r>
          </w:p>
        </w:tc>
        <w:tc>
          <w:tcPr>
            <w:cnfStyle w:val="000010000000" w:firstRow="0" w:lastRow="0" w:firstColumn="0" w:lastColumn="0" w:oddVBand="1" w:evenVBand="0" w:oddHBand="0" w:evenHBand="0" w:firstRowFirstColumn="0" w:firstRowLastColumn="0" w:lastRowFirstColumn="0" w:lastRowLastColumn="0"/>
            <w:tcW w:w="775" w:type="pct"/>
            <w:tcBorders>
              <w:top w:val="none" w:sz="0" w:space="0" w:color="auto"/>
              <w:left w:val="none" w:sz="0" w:space="0" w:color="auto"/>
              <w:bottom w:val="single" w:sz="4" w:space="0" w:color="auto"/>
              <w:right w:val="none" w:sz="0" w:space="0" w:color="auto"/>
            </w:tcBorders>
            <w:shd w:val="clear" w:color="auto" w:fill="auto"/>
            <w:vAlign w:val="center"/>
          </w:tcPr>
          <w:p w:rsidR="00CA183B" w:rsidRPr="0035025A" w:rsidRDefault="00CA183B" w:rsidP="0035025A">
            <w:pPr>
              <w:jc w:val="center"/>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Этап</w:t>
            </w:r>
          </w:p>
        </w:tc>
        <w:tc>
          <w:tcPr>
            <w:tcW w:w="745" w:type="pct"/>
            <w:tcBorders>
              <w:bottom w:val="single" w:sz="4" w:space="0" w:color="auto"/>
            </w:tcBorders>
            <w:shd w:val="clear" w:color="auto" w:fill="auto"/>
            <w:vAlign w:val="center"/>
          </w:tcPr>
          <w:p w:rsidR="00CA183B" w:rsidRPr="0035025A" w:rsidRDefault="00CA183B" w:rsidP="003502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Условие этапа</w:t>
            </w:r>
          </w:p>
        </w:tc>
        <w:tc>
          <w:tcPr>
            <w:cnfStyle w:val="000010000000" w:firstRow="0" w:lastRow="0" w:firstColumn="0" w:lastColumn="0" w:oddVBand="1" w:evenVBand="0" w:oddHBand="0" w:evenHBand="0" w:firstRowFirstColumn="0" w:firstRowLastColumn="0" w:lastRowFirstColumn="0" w:lastRowLastColumn="0"/>
            <w:tcW w:w="992" w:type="pct"/>
            <w:tcBorders>
              <w:top w:val="none" w:sz="0" w:space="0" w:color="auto"/>
              <w:left w:val="none" w:sz="0" w:space="0" w:color="auto"/>
              <w:bottom w:val="single" w:sz="4" w:space="0" w:color="auto"/>
              <w:right w:val="none" w:sz="0" w:space="0" w:color="auto"/>
            </w:tcBorders>
            <w:shd w:val="clear" w:color="auto" w:fill="auto"/>
            <w:vAlign w:val="center"/>
          </w:tcPr>
          <w:p w:rsidR="00CA183B" w:rsidRPr="0035025A" w:rsidRDefault="00CA183B" w:rsidP="0035025A">
            <w:pPr>
              <w:jc w:val="center"/>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Содержание</w:t>
            </w:r>
          </w:p>
        </w:tc>
        <w:tc>
          <w:tcPr>
            <w:tcW w:w="791" w:type="pct"/>
            <w:tcBorders>
              <w:bottom w:val="single" w:sz="4" w:space="0" w:color="auto"/>
            </w:tcBorders>
            <w:shd w:val="clear" w:color="auto" w:fill="auto"/>
            <w:vAlign w:val="center"/>
          </w:tcPr>
          <w:p w:rsidR="00CA183B" w:rsidRPr="0035025A" w:rsidRDefault="00CA183B" w:rsidP="003502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Форма предоставления</w:t>
            </w:r>
          </w:p>
        </w:tc>
        <w:tc>
          <w:tcPr>
            <w:cnfStyle w:val="000010000000" w:firstRow="0" w:lastRow="0" w:firstColumn="0" w:lastColumn="0" w:oddVBand="1" w:evenVBand="0" w:oddHBand="0" w:evenHBand="0" w:firstRowFirstColumn="0" w:firstRowLastColumn="0" w:lastRowFirstColumn="0" w:lastRowLastColumn="0"/>
            <w:tcW w:w="617" w:type="pct"/>
            <w:tcBorders>
              <w:top w:val="none" w:sz="0" w:space="0" w:color="auto"/>
              <w:left w:val="none" w:sz="0" w:space="0" w:color="auto"/>
              <w:bottom w:val="single" w:sz="4" w:space="0" w:color="auto"/>
              <w:right w:val="none" w:sz="0" w:space="0" w:color="auto"/>
            </w:tcBorders>
            <w:shd w:val="clear" w:color="auto" w:fill="auto"/>
            <w:vAlign w:val="center"/>
          </w:tcPr>
          <w:p w:rsidR="00CA183B" w:rsidRPr="0035025A" w:rsidRDefault="00CA183B" w:rsidP="0035025A">
            <w:pPr>
              <w:jc w:val="center"/>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Срок исполнения</w:t>
            </w:r>
          </w:p>
        </w:tc>
        <w:tc>
          <w:tcPr>
            <w:tcW w:w="913" w:type="pct"/>
            <w:tcBorders>
              <w:bottom w:val="single" w:sz="4" w:space="0" w:color="auto"/>
            </w:tcBorders>
            <w:shd w:val="clear" w:color="auto" w:fill="auto"/>
            <w:vAlign w:val="center"/>
          </w:tcPr>
          <w:p w:rsidR="00CA183B" w:rsidRPr="0035025A" w:rsidRDefault="00CA183B" w:rsidP="003502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Ссылка на нормативно правовой акт</w:t>
            </w:r>
          </w:p>
        </w:tc>
      </w:tr>
      <w:tr w:rsidR="004A6F86" w:rsidRPr="0035025A" w:rsidTr="00A03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6F86" w:rsidRPr="0035025A" w:rsidRDefault="004A6F86" w:rsidP="00EF40FE">
            <w:pPr>
              <w:jc w:val="center"/>
              <w:rPr>
                <w:rFonts w:ascii="Times New Roman" w:eastAsia="Times New Roman" w:hAnsi="Times New Roman" w:cs="Times New Roman"/>
                <w:lang w:eastAsia="ru-RU"/>
              </w:rPr>
            </w:pPr>
            <w:r w:rsidRPr="0035025A">
              <w:rPr>
                <w:rFonts w:ascii="Times New Roman" w:eastAsia="Times New Roman" w:hAnsi="Times New Roman" w:cs="Times New Roman"/>
                <w:lang w:eastAsia="ru-RU"/>
              </w:rPr>
              <w:t>1</w:t>
            </w:r>
          </w:p>
        </w:tc>
        <w:tc>
          <w:tcPr>
            <w:cnfStyle w:val="000010000000" w:firstRow="0" w:lastRow="0" w:firstColumn="0" w:lastColumn="0" w:oddVBand="1" w:evenVBand="0" w:oddHBand="0" w:evenHBand="0" w:firstRowFirstColumn="0" w:firstRowLastColumn="0" w:lastRowFirstColumn="0" w:lastRowLastColumn="0"/>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4A6F86" w:rsidRPr="00117B9B" w:rsidRDefault="004A6F86" w:rsidP="00EF40FE">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Подача заявки на технологическое присоединение</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4A6F86" w:rsidRPr="00117B9B" w:rsidRDefault="004A6F86" w:rsidP="00EF40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vAlign w:val="center"/>
          </w:tcPr>
          <w:p w:rsidR="004A6F86" w:rsidRPr="00117B9B" w:rsidRDefault="004A6F86" w:rsidP="00EF40FE">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1.1.</w:t>
            </w:r>
            <w:r w:rsidRPr="00117B9B">
              <w:rPr>
                <w:rFonts w:ascii="Times New Roman" w:eastAsia="Times New Roman" w:hAnsi="Times New Roman" w:cs="Times New Roman"/>
                <w:sz w:val="18"/>
                <w:szCs w:val="18"/>
                <w:lang w:eastAsia="ru-RU"/>
              </w:rPr>
              <w:t xml:space="preserve"> Заявитель подает заявку на технологическое присоединение;</w:t>
            </w:r>
          </w:p>
          <w:p w:rsidR="004A6F86" w:rsidRPr="00117B9B" w:rsidRDefault="004A6F86" w:rsidP="00EF40FE">
            <w:pPr>
              <w:autoSpaceDE w:val="0"/>
              <w:autoSpaceDN w:val="0"/>
              <w:adjustRightInd w:val="0"/>
              <w:rPr>
                <w:rFonts w:ascii="Times New Roman" w:eastAsia="Times New Roman" w:hAnsi="Times New Roman" w:cs="Times New Roman"/>
                <w:sz w:val="18"/>
                <w:szCs w:val="18"/>
                <w:lang w:eastAsia="ru-RU"/>
              </w:rPr>
            </w:pP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4A6F86" w:rsidRPr="00117B9B" w:rsidRDefault="004A6F86" w:rsidP="00EF40FE">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Очное обращение заявителя с заявкой в офис обслуживания потребителей,</w:t>
            </w:r>
          </w:p>
          <w:p w:rsidR="004A6F86" w:rsidRPr="00117B9B" w:rsidRDefault="004A6F86" w:rsidP="00EF40FE">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письменное обращение с заявкой заказным письмом с уведомлением.</w:t>
            </w:r>
          </w:p>
          <w:p w:rsidR="004A6F86" w:rsidRPr="00117B9B" w:rsidRDefault="004A6F86" w:rsidP="00EF40FE">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4A6F86" w:rsidRPr="00117B9B" w:rsidRDefault="004A6F86" w:rsidP="00EF40FE">
            <w:pP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Не ограничен</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4A6F86" w:rsidRPr="00117B9B" w:rsidRDefault="004A6F86" w:rsidP="00EF40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Пункты  8-10, </w:t>
            </w:r>
            <w:r w:rsidR="008D415F">
              <w:rPr>
                <w:rFonts w:ascii="Times New Roman" w:hAnsi="Times New Roman" w:cs="Times New Roman"/>
                <w:sz w:val="18"/>
                <w:szCs w:val="18"/>
              </w:rPr>
              <w:t xml:space="preserve">12(1), 13(2)-13(5), </w:t>
            </w:r>
            <w:r w:rsidRPr="00117B9B">
              <w:rPr>
                <w:rFonts w:ascii="Times New Roman" w:hAnsi="Times New Roman" w:cs="Times New Roman"/>
                <w:sz w:val="18"/>
                <w:szCs w:val="18"/>
              </w:rPr>
              <w:t>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 (далее – Правила).</w:t>
            </w:r>
          </w:p>
        </w:tc>
      </w:tr>
      <w:tr w:rsidR="004A6F86" w:rsidRPr="0035025A" w:rsidTr="00A03E01">
        <w:trPr>
          <w:trHeight w:val="86"/>
        </w:trPr>
        <w:tc>
          <w:tcPr>
            <w:cnfStyle w:val="001000000000" w:firstRow="0" w:lastRow="0" w:firstColumn="1" w:lastColumn="0" w:oddVBand="0" w:evenVBand="0" w:oddHBand="0" w:evenHBand="0" w:firstRowFirstColumn="0" w:firstRowLastColumn="0" w:lastRowFirstColumn="0" w:lastRowLastColumn="0"/>
            <w:tcW w:w="167" w:type="pct"/>
            <w:vMerge/>
            <w:tcBorders>
              <w:top w:val="single" w:sz="4" w:space="0" w:color="auto"/>
              <w:left w:val="single" w:sz="4" w:space="0" w:color="auto"/>
              <w:bottom w:val="single" w:sz="4" w:space="0" w:color="auto"/>
              <w:right w:val="single" w:sz="4" w:space="0" w:color="auto"/>
            </w:tcBorders>
            <w:shd w:val="clear" w:color="auto" w:fill="auto"/>
          </w:tcPr>
          <w:p w:rsidR="004A6F86" w:rsidRPr="0035025A" w:rsidRDefault="004A6F86" w:rsidP="00A33D8A">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tcBorders>
              <w:top w:val="single" w:sz="4" w:space="0" w:color="auto"/>
              <w:left w:val="single" w:sz="4" w:space="0" w:color="auto"/>
              <w:bottom w:val="single" w:sz="4" w:space="0" w:color="auto"/>
            </w:tcBorders>
            <w:shd w:val="clear" w:color="auto" w:fill="auto"/>
          </w:tcPr>
          <w:p w:rsidR="004A6F86" w:rsidRPr="00117B9B" w:rsidRDefault="004A6F86" w:rsidP="00A33D8A">
            <w:pPr>
              <w:autoSpaceDE w:val="0"/>
              <w:autoSpaceDN w:val="0"/>
              <w:adjustRightInd w:val="0"/>
              <w:rPr>
                <w:rFonts w:ascii="Times New Roman" w:eastAsia="Times New Roman" w:hAnsi="Times New Roman" w:cs="Times New Roman"/>
                <w:sz w:val="18"/>
                <w:szCs w:val="18"/>
                <w:lang w:eastAsia="ru-RU"/>
              </w:rPr>
            </w:pPr>
          </w:p>
        </w:tc>
        <w:tc>
          <w:tcPr>
            <w:tcW w:w="745" w:type="pct"/>
            <w:tcBorders>
              <w:top w:val="single" w:sz="4" w:space="0" w:color="auto"/>
              <w:bottom w:val="single" w:sz="4" w:space="0" w:color="auto"/>
            </w:tcBorders>
            <w:shd w:val="clear" w:color="auto" w:fill="auto"/>
            <w:vAlign w:val="center"/>
          </w:tcPr>
          <w:p w:rsidR="004A6F86" w:rsidRPr="00117B9B" w:rsidRDefault="004A6F86" w:rsidP="00EF40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При отсутствии сведений и документов,  установленных законодательством</w:t>
            </w: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bottom w:val="single" w:sz="4" w:space="0" w:color="auto"/>
            </w:tcBorders>
            <w:shd w:val="clear" w:color="auto" w:fill="auto"/>
            <w:vAlign w:val="center"/>
          </w:tcPr>
          <w:p w:rsidR="004A6F86" w:rsidRPr="00117B9B" w:rsidRDefault="004A6F86" w:rsidP="00EF40FE">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1.2</w:t>
            </w:r>
            <w:r w:rsidRPr="00117B9B">
              <w:rPr>
                <w:rFonts w:ascii="Times New Roman" w:eastAsia="Times New Roman" w:hAnsi="Times New Roman" w:cs="Times New Roman"/>
                <w:sz w:val="18"/>
                <w:szCs w:val="18"/>
                <w:lang w:eastAsia="ru-RU"/>
              </w:rPr>
              <w:t>. Сетевая организация направляет уведомление заявителю о недостающих сведениях и (или) документах к заявке</w:t>
            </w:r>
          </w:p>
        </w:tc>
        <w:tc>
          <w:tcPr>
            <w:tcW w:w="791" w:type="pct"/>
            <w:tcBorders>
              <w:top w:val="single" w:sz="4" w:space="0" w:color="auto"/>
              <w:bottom w:val="single" w:sz="4" w:space="0" w:color="auto"/>
            </w:tcBorders>
            <w:shd w:val="clear" w:color="auto" w:fill="auto"/>
            <w:vAlign w:val="center"/>
          </w:tcPr>
          <w:p w:rsidR="004A6F86" w:rsidRPr="00117B9B" w:rsidRDefault="004A6F86" w:rsidP="00EF40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bottom w:val="single" w:sz="4" w:space="0" w:color="auto"/>
            </w:tcBorders>
            <w:shd w:val="clear" w:color="auto" w:fill="auto"/>
            <w:vAlign w:val="center"/>
          </w:tcPr>
          <w:p w:rsidR="004A6F86" w:rsidRPr="00117B9B" w:rsidRDefault="004A6F86" w:rsidP="00EF40FE">
            <w:pPr>
              <w:pStyle w:val="a3"/>
              <w:autoSpaceDE w:val="0"/>
              <w:autoSpaceDN w:val="0"/>
              <w:adjustRightInd w:val="0"/>
              <w:ind w:left="34"/>
              <w:rPr>
                <w:rFonts w:ascii="Arial Narrow" w:hAnsi="Arial Narrow"/>
                <w:sz w:val="18"/>
                <w:szCs w:val="18"/>
              </w:rPr>
            </w:pPr>
            <w:r>
              <w:rPr>
                <w:rFonts w:ascii="Times New Roman" w:eastAsia="Times New Roman" w:hAnsi="Times New Roman" w:cs="Times New Roman"/>
                <w:sz w:val="18"/>
                <w:szCs w:val="18"/>
                <w:lang w:eastAsia="ru-RU"/>
              </w:rPr>
              <w:t>3</w:t>
            </w:r>
            <w:r w:rsidRPr="00117B9B">
              <w:rPr>
                <w:rFonts w:ascii="Times New Roman" w:eastAsia="Times New Roman" w:hAnsi="Times New Roman" w:cs="Times New Roman"/>
                <w:sz w:val="18"/>
                <w:szCs w:val="18"/>
                <w:lang w:eastAsia="ru-RU"/>
              </w:rPr>
              <w:t xml:space="preserve"> рабочих дней после получения заявки</w:t>
            </w:r>
          </w:p>
        </w:tc>
        <w:tc>
          <w:tcPr>
            <w:tcW w:w="913" w:type="pct"/>
            <w:tcBorders>
              <w:top w:val="single" w:sz="4" w:space="0" w:color="auto"/>
              <w:bottom w:val="single" w:sz="4" w:space="0" w:color="auto"/>
            </w:tcBorders>
            <w:shd w:val="clear" w:color="auto" w:fill="auto"/>
            <w:vAlign w:val="center"/>
          </w:tcPr>
          <w:p w:rsidR="004A6F86" w:rsidRPr="00117B9B" w:rsidRDefault="004A6F86" w:rsidP="00EF40FE">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Пункт 15 Правил </w:t>
            </w:r>
          </w:p>
        </w:tc>
      </w:tr>
      <w:tr w:rsidR="004A6F86" w:rsidRPr="0035025A" w:rsidTr="00A03E01">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tcBorders>
              <w:top w:val="single" w:sz="4" w:space="0" w:color="auto"/>
              <w:left w:val="single" w:sz="4" w:space="0" w:color="auto"/>
              <w:bottom w:val="single" w:sz="4" w:space="0" w:color="auto"/>
              <w:right w:val="single" w:sz="4" w:space="0" w:color="auto"/>
            </w:tcBorders>
            <w:shd w:val="clear" w:color="auto" w:fill="auto"/>
          </w:tcPr>
          <w:p w:rsidR="004A6F86" w:rsidRPr="0035025A" w:rsidRDefault="004A6F86" w:rsidP="004A6F86">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tcBorders>
              <w:top w:val="single" w:sz="4" w:space="0" w:color="auto"/>
              <w:left w:val="single" w:sz="4" w:space="0" w:color="auto"/>
              <w:bottom w:val="single" w:sz="4" w:space="0" w:color="auto"/>
              <w:right w:val="single" w:sz="4" w:space="0" w:color="auto"/>
            </w:tcBorders>
            <w:shd w:val="clear" w:color="auto" w:fill="auto"/>
          </w:tcPr>
          <w:p w:rsidR="004A6F86" w:rsidRPr="00117B9B" w:rsidRDefault="004A6F86" w:rsidP="004A6F86">
            <w:pPr>
              <w:autoSpaceDE w:val="0"/>
              <w:autoSpaceDN w:val="0"/>
              <w:adjustRightInd w:val="0"/>
              <w:rPr>
                <w:rFonts w:ascii="Times New Roman" w:eastAsia="Times New Roman" w:hAnsi="Times New Roman" w:cs="Times New Roman"/>
                <w:sz w:val="18"/>
                <w:szCs w:val="18"/>
                <w:lang w:eastAsia="ru-RU"/>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4A6F86" w:rsidRPr="004A6F86" w:rsidRDefault="004A6F86" w:rsidP="004A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4A6F86">
              <w:rPr>
                <w:rFonts w:ascii="Times New Roman" w:eastAsia="Times New Roman" w:hAnsi="Times New Roman" w:cs="Times New Roman"/>
                <w:sz w:val="18"/>
                <w:szCs w:val="18"/>
                <w:lang w:eastAsia="ru-RU"/>
              </w:rPr>
              <w:t xml:space="preserve">Непредставление </w:t>
            </w:r>
            <w:r w:rsidRPr="004A6F86">
              <w:rPr>
                <w:rFonts w:ascii="Times New Roman" w:eastAsia="Times New Roman" w:hAnsi="Times New Roman" w:cs="Times New Roman"/>
                <w:sz w:val="18"/>
                <w:szCs w:val="18"/>
                <w:lang w:eastAsia="ru-RU"/>
              </w:rPr>
              <w:lastRenderedPageBreak/>
              <w:t>заявителем недостающих документов и сведений в течение 20 рабочих дней со дня получения уведомления</w:t>
            </w: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tcPr>
          <w:p w:rsidR="004A6F86" w:rsidRPr="004A6F86" w:rsidRDefault="004A6F86" w:rsidP="004A6F86">
            <w:pPr>
              <w:autoSpaceDE w:val="0"/>
              <w:autoSpaceDN w:val="0"/>
              <w:adjustRightInd w:val="0"/>
              <w:rPr>
                <w:rFonts w:ascii="Times New Roman" w:eastAsia="Times New Roman" w:hAnsi="Times New Roman" w:cs="Times New Roman"/>
                <w:sz w:val="18"/>
                <w:szCs w:val="18"/>
                <w:lang w:eastAsia="ru-RU"/>
              </w:rPr>
            </w:pPr>
            <w:r w:rsidRPr="004A6F86">
              <w:rPr>
                <w:rFonts w:ascii="Times New Roman" w:eastAsia="Times New Roman" w:hAnsi="Times New Roman" w:cs="Times New Roman"/>
                <w:b/>
                <w:sz w:val="18"/>
                <w:szCs w:val="18"/>
                <w:lang w:eastAsia="ru-RU"/>
              </w:rPr>
              <w:lastRenderedPageBreak/>
              <w:t>1.3</w:t>
            </w:r>
            <w:r w:rsidRPr="004A6F86">
              <w:rPr>
                <w:rFonts w:ascii="Times New Roman" w:eastAsia="Times New Roman" w:hAnsi="Times New Roman" w:cs="Times New Roman"/>
                <w:sz w:val="18"/>
                <w:szCs w:val="18"/>
                <w:lang w:eastAsia="ru-RU"/>
              </w:rPr>
              <w:t xml:space="preserve">. Аннулирование заявки и </w:t>
            </w:r>
            <w:r w:rsidRPr="004A6F86">
              <w:rPr>
                <w:rFonts w:ascii="Times New Roman" w:eastAsia="Times New Roman" w:hAnsi="Times New Roman" w:cs="Times New Roman"/>
                <w:sz w:val="18"/>
                <w:szCs w:val="18"/>
                <w:lang w:eastAsia="ru-RU"/>
              </w:rPr>
              <w:lastRenderedPageBreak/>
              <w:t>уведомление об этом заявителя</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4A6F86" w:rsidRPr="004A6F86" w:rsidRDefault="004A6F86" w:rsidP="004A6F8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4A6F86">
              <w:rPr>
                <w:rFonts w:ascii="Times New Roman" w:eastAsia="Times New Roman" w:hAnsi="Times New Roman" w:cs="Times New Roman"/>
                <w:sz w:val="18"/>
                <w:szCs w:val="18"/>
                <w:lang w:eastAsia="ru-RU"/>
              </w:rPr>
              <w:lastRenderedPageBreak/>
              <w:t xml:space="preserve">В письменной или </w:t>
            </w:r>
            <w:r w:rsidRPr="004A6F86">
              <w:rPr>
                <w:rFonts w:ascii="Times New Roman" w:eastAsia="Times New Roman" w:hAnsi="Times New Roman" w:cs="Times New Roman"/>
                <w:sz w:val="18"/>
                <w:szCs w:val="18"/>
                <w:lang w:eastAsia="ru-RU"/>
              </w:rPr>
              <w:lastRenderedPageBreak/>
              <w:t>электронной форме</w:t>
            </w:r>
          </w:p>
          <w:p w:rsidR="004A6F86" w:rsidRPr="004A6F86" w:rsidRDefault="004A6F86" w:rsidP="004A6F8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tcPr>
          <w:p w:rsidR="004A6F86" w:rsidRPr="004A6F86" w:rsidRDefault="004A6F86" w:rsidP="004A6F86">
            <w:pPr>
              <w:pStyle w:val="a3"/>
              <w:autoSpaceDE w:val="0"/>
              <w:autoSpaceDN w:val="0"/>
              <w:adjustRightInd w:val="0"/>
              <w:ind w:left="0"/>
              <w:rPr>
                <w:rFonts w:ascii="Times New Roman" w:eastAsia="Times New Roman" w:hAnsi="Times New Roman" w:cs="Times New Roman"/>
                <w:sz w:val="18"/>
                <w:szCs w:val="18"/>
                <w:lang w:eastAsia="ru-RU"/>
              </w:rPr>
            </w:pPr>
            <w:r w:rsidRPr="004A6F86">
              <w:rPr>
                <w:rFonts w:ascii="Times New Roman" w:eastAsia="Times New Roman" w:hAnsi="Times New Roman" w:cs="Times New Roman"/>
                <w:sz w:val="18"/>
                <w:szCs w:val="18"/>
                <w:lang w:eastAsia="ru-RU"/>
              </w:rPr>
              <w:lastRenderedPageBreak/>
              <w:t xml:space="preserve"> не ранее 20 </w:t>
            </w:r>
            <w:r w:rsidRPr="004A6F86">
              <w:rPr>
                <w:rFonts w:ascii="Times New Roman" w:eastAsia="Times New Roman" w:hAnsi="Times New Roman" w:cs="Times New Roman"/>
                <w:sz w:val="18"/>
                <w:szCs w:val="18"/>
                <w:lang w:eastAsia="ru-RU"/>
              </w:rPr>
              <w:lastRenderedPageBreak/>
              <w:t>рабочих дней с даты получения запроса недостающих сведений</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4A6F86" w:rsidRPr="00117B9B" w:rsidRDefault="004A6F86" w:rsidP="004A6F86">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F310C4" w:rsidRPr="0035025A" w:rsidTr="00A03E01">
        <w:trPr>
          <w:trHeight w:val="86"/>
        </w:trPr>
        <w:tc>
          <w:tcPr>
            <w:cnfStyle w:val="001000000000" w:firstRow="0" w:lastRow="0" w:firstColumn="1" w:lastColumn="0" w:oddVBand="0" w:evenVBand="0" w:oddHBand="0" w:evenHBand="0" w:firstRowFirstColumn="0" w:firstRowLastColumn="0" w:lastRowFirstColumn="0" w:lastRowLastColumn="0"/>
            <w:tcW w:w="167" w:type="pct"/>
            <w:tcBorders>
              <w:top w:val="single" w:sz="4" w:space="0" w:color="auto"/>
              <w:right w:val="single" w:sz="4" w:space="0" w:color="auto"/>
            </w:tcBorders>
            <w:shd w:val="clear" w:color="auto" w:fill="auto"/>
          </w:tcPr>
          <w:p w:rsidR="00F310C4" w:rsidRPr="0035025A" w:rsidRDefault="00F310C4" w:rsidP="004A6F86">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tcBorders>
              <w:top w:val="single" w:sz="4" w:space="0" w:color="auto"/>
              <w:left w:val="single" w:sz="4" w:space="0" w:color="auto"/>
              <w:bottom w:val="single" w:sz="4" w:space="0" w:color="auto"/>
              <w:right w:val="single" w:sz="4" w:space="0" w:color="auto"/>
            </w:tcBorders>
            <w:shd w:val="clear" w:color="auto" w:fill="auto"/>
          </w:tcPr>
          <w:p w:rsidR="00F310C4" w:rsidRPr="00117B9B" w:rsidRDefault="00F310C4" w:rsidP="004A6F86">
            <w:pPr>
              <w:autoSpaceDE w:val="0"/>
              <w:autoSpaceDN w:val="0"/>
              <w:adjustRightInd w:val="0"/>
              <w:rPr>
                <w:rFonts w:ascii="Times New Roman" w:eastAsia="Times New Roman" w:hAnsi="Times New Roman" w:cs="Times New Roman"/>
                <w:sz w:val="18"/>
                <w:szCs w:val="18"/>
                <w:lang w:eastAsia="ru-RU"/>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F310C4" w:rsidRPr="004A6F86" w:rsidRDefault="00F310C4" w:rsidP="004A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tcPr>
          <w:p w:rsidR="00F310C4" w:rsidRPr="004A6F86" w:rsidRDefault="00F310C4" w:rsidP="004A6F86">
            <w:pPr>
              <w:autoSpaceDE w:val="0"/>
              <w:autoSpaceDN w:val="0"/>
              <w:adjustRightInd w:val="0"/>
              <w:rPr>
                <w:rFonts w:ascii="Times New Roman" w:eastAsia="Times New Roman" w:hAnsi="Times New Roman" w:cs="Times New Roman"/>
                <w:sz w:val="18"/>
                <w:szCs w:val="18"/>
                <w:lang w:eastAsia="ru-RU"/>
              </w:rPr>
            </w:pPr>
            <w:r w:rsidRPr="004A6F86">
              <w:rPr>
                <w:rFonts w:ascii="Times New Roman" w:eastAsia="Times New Roman" w:hAnsi="Times New Roman" w:cs="Times New Roman"/>
                <w:b/>
                <w:sz w:val="18"/>
                <w:szCs w:val="18"/>
                <w:lang w:eastAsia="ru-RU"/>
              </w:rPr>
              <w:t>1.4</w:t>
            </w:r>
            <w:r w:rsidRPr="004A6F86">
              <w:rPr>
                <w:rFonts w:ascii="Times New Roman" w:eastAsia="Times New Roman" w:hAnsi="Times New Roman" w:cs="Times New Roman"/>
                <w:sz w:val="18"/>
                <w:szCs w:val="18"/>
                <w:lang w:eastAsia="ru-RU"/>
              </w:rPr>
              <w:t>. Оплата счета для внесения платы (части платы) за технологическое присоединение.</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310C4" w:rsidRPr="004A6F86" w:rsidRDefault="00F310C4" w:rsidP="004A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4A6F86">
              <w:rPr>
                <w:rFonts w:ascii="Times New Roman" w:eastAsia="Times New Roman" w:hAnsi="Times New Roman" w:cs="Times New Roman"/>
                <w:sz w:val="18"/>
                <w:szCs w:val="18"/>
                <w:lang w:eastAsia="ru-RU"/>
              </w:rPr>
              <w:t>Документ об оплате Заявителем счета</w:t>
            </w: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tcPr>
          <w:p w:rsidR="00F310C4" w:rsidRPr="004A6F86" w:rsidRDefault="00F310C4" w:rsidP="004A6F86">
            <w:pPr>
              <w:pStyle w:val="a3"/>
              <w:autoSpaceDE w:val="0"/>
              <w:autoSpaceDN w:val="0"/>
              <w:adjustRightInd w:val="0"/>
              <w:ind w:left="34"/>
              <w:rPr>
                <w:rFonts w:ascii="Times New Roman" w:eastAsia="Times New Roman" w:hAnsi="Times New Roman" w:cs="Times New Roman"/>
                <w:sz w:val="18"/>
                <w:szCs w:val="18"/>
                <w:lang w:eastAsia="ru-RU"/>
              </w:rPr>
            </w:pPr>
            <w:r w:rsidRPr="004A6F86">
              <w:rPr>
                <w:rFonts w:ascii="Times New Roman" w:eastAsia="Times New Roman" w:hAnsi="Times New Roman" w:cs="Times New Roman"/>
                <w:sz w:val="18"/>
                <w:szCs w:val="18"/>
                <w:lang w:eastAsia="ru-RU"/>
              </w:rPr>
              <w:t>5 рабочих дне</w:t>
            </w:r>
            <w:r>
              <w:rPr>
                <w:rFonts w:ascii="Times New Roman" w:eastAsia="Times New Roman" w:hAnsi="Times New Roman" w:cs="Times New Roman"/>
                <w:sz w:val="18"/>
                <w:szCs w:val="18"/>
                <w:lang w:eastAsia="ru-RU"/>
              </w:rPr>
              <w:t xml:space="preserve">й со дня получения заявителем </w:t>
            </w:r>
            <w:r w:rsidRPr="004A6F86">
              <w:rPr>
                <w:rFonts w:ascii="Times New Roman" w:eastAsia="Times New Roman" w:hAnsi="Times New Roman" w:cs="Times New Roman"/>
                <w:sz w:val="18"/>
                <w:szCs w:val="18"/>
                <w:lang w:eastAsia="ru-RU"/>
              </w:rPr>
              <w:t>счета для внесения платы (части платы) за технологическое присоединение.</w:t>
            </w:r>
          </w:p>
        </w:tc>
        <w:tc>
          <w:tcPr>
            <w:tcW w:w="9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10C4" w:rsidRPr="004A6F86" w:rsidRDefault="00F310C4" w:rsidP="004A6F86">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4A6F86">
              <w:rPr>
                <w:rFonts w:ascii="Times New Roman" w:eastAsia="Times New Roman" w:hAnsi="Times New Roman" w:cs="Times New Roman"/>
                <w:sz w:val="18"/>
                <w:szCs w:val="18"/>
                <w:lang w:eastAsia="ru-RU"/>
              </w:rPr>
              <w:t>Пункт 106 Правил технологического присоединения энергопринимающих устройств потребителей электрической энергии</w:t>
            </w:r>
          </w:p>
        </w:tc>
      </w:tr>
      <w:tr w:rsidR="00F310C4" w:rsidRPr="0035025A" w:rsidTr="00A03E01">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tcBorders>
              <w:right w:val="single" w:sz="4" w:space="0" w:color="auto"/>
            </w:tcBorders>
            <w:shd w:val="clear" w:color="auto" w:fill="auto"/>
          </w:tcPr>
          <w:p w:rsidR="00F310C4" w:rsidRPr="0035025A" w:rsidRDefault="00F310C4" w:rsidP="005018F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tcBorders>
              <w:top w:val="single" w:sz="4" w:space="0" w:color="auto"/>
              <w:left w:val="single" w:sz="4" w:space="0" w:color="auto"/>
              <w:bottom w:val="single" w:sz="4" w:space="0" w:color="auto"/>
              <w:right w:val="single" w:sz="4" w:space="0" w:color="auto"/>
            </w:tcBorders>
            <w:shd w:val="clear" w:color="auto" w:fill="auto"/>
          </w:tcPr>
          <w:p w:rsidR="00F310C4" w:rsidRPr="00117B9B" w:rsidRDefault="00F310C4" w:rsidP="005018F2">
            <w:pPr>
              <w:autoSpaceDE w:val="0"/>
              <w:autoSpaceDN w:val="0"/>
              <w:adjustRightInd w:val="0"/>
              <w:rPr>
                <w:rFonts w:ascii="Times New Roman" w:eastAsia="Times New Roman" w:hAnsi="Times New Roman" w:cs="Times New Roman"/>
                <w:sz w:val="18"/>
                <w:szCs w:val="18"/>
                <w:lang w:eastAsia="ru-RU"/>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F310C4" w:rsidRPr="005018F2" w:rsidRDefault="00F310C4" w:rsidP="005018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Заключение договора энергоснабжения</w:t>
            </w: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tcPr>
          <w:p w:rsidR="00F310C4" w:rsidRPr="005018F2" w:rsidRDefault="00F310C4" w:rsidP="005018F2">
            <w:pPr>
              <w:autoSpaceDE w:val="0"/>
              <w:autoSpaceDN w:val="0"/>
              <w:adjustRightInd w:val="0"/>
              <w:rPr>
                <w:rFonts w:ascii="Times New Roman" w:eastAsia="Times New Roman" w:hAnsi="Times New Roman" w:cs="Times New Roman"/>
                <w:sz w:val="18"/>
                <w:szCs w:val="18"/>
                <w:lang w:eastAsia="ru-RU"/>
              </w:rPr>
            </w:pPr>
            <w:r w:rsidRPr="005018F2">
              <w:rPr>
                <w:rFonts w:ascii="Times New Roman" w:eastAsia="Times New Roman" w:hAnsi="Times New Roman" w:cs="Times New Roman"/>
                <w:b/>
                <w:sz w:val="18"/>
                <w:szCs w:val="18"/>
                <w:lang w:eastAsia="ru-RU"/>
              </w:rPr>
              <w:t>1.5.</w:t>
            </w:r>
            <w:r w:rsidRPr="005018F2">
              <w:rPr>
                <w:rFonts w:ascii="Times New Roman" w:eastAsia="Times New Roman" w:hAnsi="Times New Roman" w:cs="Times New Roman"/>
                <w:sz w:val="18"/>
                <w:szCs w:val="18"/>
                <w:lang w:eastAsia="ru-RU"/>
              </w:rPr>
              <w:t xml:space="preserve">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r:id="rId8" w:history="1">
              <w:r w:rsidRPr="005018F2">
                <w:rPr>
                  <w:rFonts w:ascii="Times New Roman" w:eastAsia="Times New Roman" w:hAnsi="Times New Roman" w:cs="Times New Roman"/>
                  <w:sz w:val="18"/>
                  <w:szCs w:val="18"/>
                  <w:lang w:eastAsia="ru-RU"/>
                </w:rPr>
                <w:t>пунктом 10</w:t>
              </w:r>
            </w:hyperlink>
            <w:r w:rsidRPr="005018F2">
              <w:rPr>
                <w:rFonts w:ascii="Times New Roman" w:eastAsia="Times New Roman" w:hAnsi="Times New Roman" w:cs="Times New Roman"/>
                <w:sz w:val="18"/>
                <w:szCs w:val="18"/>
                <w:lang w:eastAsia="ru-RU"/>
              </w:rPr>
              <w:t xml:space="preserve">  Правил, гарантирующему поставщику, указанному в заявке.</w:t>
            </w:r>
          </w:p>
          <w:p w:rsidR="00F310C4" w:rsidRPr="005018F2" w:rsidRDefault="00F310C4" w:rsidP="005018F2">
            <w:pPr>
              <w:autoSpaceDE w:val="0"/>
              <w:autoSpaceDN w:val="0"/>
              <w:adjustRightInd w:val="0"/>
              <w:rPr>
                <w:rFonts w:ascii="Times New Roman" w:eastAsia="Times New Roman" w:hAnsi="Times New Roman" w:cs="Times New Roman"/>
                <w:sz w:val="18"/>
                <w:szCs w:val="18"/>
                <w:lang w:eastAsia="ru-RU"/>
              </w:rPr>
            </w:pPr>
          </w:p>
          <w:p w:rsidR="00F310C4" w:rsidRPr="005018F2" w:rsidRDefault="00F310C4" w:rsidP="005018F2">
            <w:pPr>
              <w:autoSpaceDE w:val="0"/>
              <w:autoSpaceDN w:val="0"/>
              <w:adjustRightInd w:val="0"/>
              <w:rPr>
                <w:rFonts w:ascii="Times New Roman" w:eastAsia="Times New Roman" w:hAnsi="Times New Roman" w:cs="Times New Roman"/>
                <w:sz w:val="18"/>
                <w:szCs w:val="18"/>
                <w:lang w:eastAsia="ru-RU"/>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310C4" w:rsidRPr="005018F2" w:rsidRDefault="00F310C4" w:rsidP="005018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w:t>
            </w: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tcPr>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Не  позднее</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окончания</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рабочего дня,</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следующего за</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днем</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поступления</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сведений  об</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оплате счета</w:t>
            </w:r>
          </w:p>
        </w:tc>
        <w:tc>
          <w:tcPr>
            <w:tcW w:w="91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310C4" w:rsidRPr="004A6F86" w:rsidRDefault="00F310C4" w:rsidP="005018F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r>
      <w:tr w:rsidR="00F310C4" w:rsidRPr="0035025A" w:rsidTr="00A03E01">
        <w:trPr>
          <w:trHeight w:val="86"/>
        </w:trPr>
        <w:tc>
          <w:tcPr>
            <w:cnfStyle w:val="001000000000" w:firstRow="0" w:lastRow="0" w:firstColumn="1" w:lastColumn="0" w:oddVBand="0" w:evenVBand="0" w:oddHBand="0" w:evenHBand="0" w:firstRowFirstColumn="0" w:firstRowLastColumn="0" w:lastRowFirstColumn="0" w:lastRowLastColumn="0"/>
            <w:tcW w:w="167" w:type="pct"/>
            <w:tcBorders>
              <w:right w:val="single" w:sz="4" w:space="0" w:color="auto"/>
            </w:tcBorders>
            <w:shd w:val="clear" w:color="auto" w:fill="auto"/>
          </w:tcPr>
          <w:p w:rsidR="00F310C4" w:rsidRPr="0035025A" w:rsidRDefault="00F310C4" w:rsidP="005018F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tcBorders>
              <w:top w:val="single" w:sz="4" w:space="0" w:color="auto"/>
              <w:left w:val="single" w:sz="4" w:space="0" w:color="auto"/>
              <w:bottom w:val="single" w:sz="4" w:space="0" w:color="auto"/>
              <w:right w:val="single" w:sz="4" w:space="0" w:color="auto"/>
            </w:tcBorders>
            <w:shd w:val="clear" w:color="auto" w:fill="auto"/>
          </w:tcPr>
          <w:p w:rsidR="00F310C4" w:rsidRPr="00117B9B" w:rsidRDefault="00F310C4" w:rsidP="005018F2">
            <w:pPr>
              <w:autoSpaceDE w:val="0"/>
              <w:autoSpaceDN w:val="0"/>
              <w:adjustRightInd w:val="0"/>
              <w:rPr>
                <w:rFonts w:ascii="Times New Roman" w:eastAsia="Times New Roman" w:hAnsi="Times New Roman" w:cs="Times New Roman"/>
                <w:sz w:val="18"/>
                <w:szCs w:val="18"/>
                <w:lang w:eastAsia="ru-RU"/>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F310C4" w:rsidRPr="005018F2" w:rsidRDefault="00F310C4" w:rsidP="005018F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Аннулирование заявки</w:t>
            </w: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tcPr>
          <w:p w:rsidR="00F310C4" w:rsidRPr="005018F2" w:rsidRDefault="00F310C4" w:rsidP="005018F2">
            <w:pPr>
              <w:autoSpaceDE w:val="0"/>
              <w:autoSpaceDN w:val="0"/>
              <w:adjustRightInd w:val="0"/>
              <w:rPr>
                <w:rFonts w:ascii="Times New Roman" w:eastAsia="Times New Roman" w:hAnsi="Times New Roman" w:cs="Times New Roman"/>
                <w:sz w:val="18"/>
                <w:szCs w:val="18"/>
                <w:lang w:eastAsia="ru-RU"/>
              </w:rPr>
            </w:pPr>
            <w:r w:rsidRPr="005018F2">
              <w:rPr>
                <w:rFonts w:ascii="Times New Roman" w:eastAsia="Times New Roman" w:hAnsi="Times New Roman" w:cs="Times New Roman"/>
                <w:b/>
                <w:sz w:val="18"/>
                <w:szCs w:val="18"/>
                <w:lang w:eastAsia="ru-RU"/>
              </w:rPr>
              <w:t>1.6</w:t>
            </w:r>
            <w:r w:rsidRPr="005018F2">
              <w:rPr>
                <w:rFonts w:ascii="Times New Roman" w:eastAsia="Times New Roman" w:hAnsi="Times New Roman" w:cs="Times New Roman"/>
                <w:sz w:val="18"/>
                <w:szCs w:val="18"/>
                <w:lang w:eastAsia="ru-RU"/>
              </w:rPr>
              <w:t>. Несоблюдение</w:t>
            </w:r>
          </w:p>
          <w:p w:rsidR="00F310C4" w:rsidRPr="005018F2" w:rsidRDefault="00F310C4" w:rsidP="005018F2">
            <w:pPr>
              <w:autoSpaceDE w:val="0"/>
              <w:autoSpaceDN w:val="0"/>
              <w:adjustRightInd w:val="0"/>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заявителем</w:t>
            </w:r>
          </w:p>
          <w:p w:rsidR="00F310C4" w:rsidRPr="005018F2" w:rsidRDefault="00F310C4" w:rsidP="005018F2">
            <w:pPr>
              <w:autoSpaceDE w:val="0"/>
              <w:autoSpaceDN w:val="0"/>
              <w:adjustRightInd w:val="0"/>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обязанности по</w:t>
            </w:r>
          </w:p>
          <w:p w:rsidR="00F310C4" w:rsidRPr="005018F2" w:rsidRDefault="00F310C4" w:rsidP="005018F2">
            <w:pPr>
              <w:autoSpaceDE w:val="0"/>
              <w:autoSpaceDN w:val="0"/>
              <w:adjustRightInd w:val="0"/>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оплате выставленного</w:t>
            </w:r>
          </w:p>
          <w:p w:rsidR="00F310C4" w:rsidRPr="005018F2" w:rsidRDefault="00F310C4" w:rsidP="005018F2">
            <w:pPr>
              <w:autoSpaceDE w:val="0"/>
              <w:autoSpaceDN w:val="0"/>
              <w:adjustRightInd w:val="0"/>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счета в</w:t>
            </w:r>
          </w:p>
          <w:p w:rsidR="00F310C4" w:rsidRPr="005018F2" w:rsidRDefault="00F310C4" w:rsidP="005018F2">
            <w:pPr>
              <w:autoSpaceDE w:val="0"/>
              <w:autoSpaceDN w:val="0"/>
              <w:adjustRightInd w:val="0"/>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установленный срок</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310C4" w:rsidRPr="005018F2" w:rsidRDefault="00F310C4" w:rsidP="005018F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Направление заявителю сведений</w:t>
            </w:r>
            <w:r w:rsidRPr="005018F2">
              <w:rPr>
                <w:rFonts w:ascii="Times New Roman" w:eastAsia="Times New Roman" w:hAnsi="Times New Roman" w:cs="Times New Roman"/>
                <w:sz w:val="18"/>
                <w:szCs w:val="18"/>
                <w:lang w:eastAsia="ru-RU"/>
              </w:rPr>
              <w:t xml:space="preserve"> об аннулировании заявки</w:t>
            </w: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tcPr>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В  течение  2</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рабочих  дней</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со  дня</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истечения</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срока  оплаты</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счета</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организацией</w:t>
            </w:r>
          </w:p>
          <w:p w:rsidR="00F310C4" w:rsidRPr="005018F2" w:rsidRDefault="00F310C4" w:rsidP="005018F2">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счета</w:t>
            </w:r>
          </w:p>
        </w:tc>
        <w:tc>
          <w:tcPr>
            <w:tcW w:w="91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310C4" w:rsidRPr="004A6F86" w:rsidRDefault="00F310C4" w:rsidP="005018F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r>
      <w:tr w:rsidR="005018F2" w:rsidRPr="0035025A" w:rsidTr="00A03E01">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val="restart"/>
            <w:tcBorders>
              <w:top w:val="none" w:sz="0" w:space="0" w:color="auto"/>
              <w:left w:val="none" w:sz="0" w:space="0" w:color="auto"/>
              <w:bottom w:val="none" w:sz="0" w:space="0" w:color="auto"/>
              <w:right w:val="single" w:sz="4" w:space="0" w:color="auto"/>
            </w:tcBorders>
            <w:shd w:val="clear" w:color="auto" w:fill="auto"/>
            <w:vAlign w:val="center"/>
          </w:tcPr>
          <w:p w:rsidR="005018F2" w:rsidRPr="0035025A" w:rsidRDefault="005018F2" w:rsidP="005018F2">
            <w:pPr>
              <w:jc w:val="center"/>
              <w:rPr>
                <w:rFonts w:ascii="Times New Roman" w:eastAsia="Times New Roman" w:hAnsi="Times New Roman" w:cs="Times New Roman"/>
                <w:lang w:eastAsia="ru-RU"/>
              </w:rPr>
            </w:pPr>
            <w:r w:rsidRPr="0035025A">
              <w:rPr>
                <w:rFonts w:ascii="Times New Roman" w:eastAsia="Times New Roman" w:hAnsi="Times New Roman" w:cs="Times New Roman"/>
                <w:lang w:eastAsia="ru-RU"/>
              </w:rPr>
              <w:t>2</w:t>
            </w:r>
          </w:p>
        </w:tc>
        <w:tc>
          <w:tcPr>
            <w:cnfStyle w:val="000010000000" w:firstRow="0" w:lastRow="0" w:firstColumn="0" w:lastColumn="0" w:oddVBand="1" w:evenVBand="0" w:oddHBand="0" w:evenHBand="0" w:firstRowFirstColumn="0" w:firstRowLastColumn="0" w:lastRowFirstColumn="0" w:lastRowLastColumn="0"/>
            <w:tcW w:w="7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18F2" w:rsidRPr="00117B9B" w:rsidRDefault="005018F2" w:rsidP="005018F2">
            <w:pPr>
              <w:autoSpaceDE w:val="0"/>
              <w:autoSpaceDN w:val="0"/>
              <w:adjustRightInd w:val="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Заключение договора об осуществлении технологического присоединения к электрическим сетям</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18F2" w:rsidRPr="00117B9B" w:rsidRDefault="005018F2" w:rsidP="005018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vAlign w:val="center"/>
          </w:tcPr>
          <w:p w:rsidR="005018F2" w:rsidRPr="00117B9B" w:rsidRDefault="005018F2" w:rsidP="005018F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2.1</w:t>
            </w:r>
            <w:r w:rsidRPr="00117B9B">
              <w:rPr>
                <w:rFonts w:ascii="Times New Roman" w:eastAsia="Times New Roman" w:hAnsi="Times New Roman" w:cs="Times New Roman"/>
                <w:sz w:val="18"/>
                <w:szCs w:val="18"/>
                <w:lang w:eastAsia="ru-RU"/>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5018F2" w:rsidRPr="00117B9B" w:rsidRDefault="005018F2" w:rsidP="005018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117B9B">
              <w:rPr>
                <w:rFonts w:ascii="Times New Roman" w:hAnsi="Times New Roman" w:cs="Times New Roman"/>
                <w:sz w:val="18"/>
                <w:szCs w:val="18"/>
              </w:rPr>
              <w:t xml:space="preserve">, позволяющим подтвердить факт получения, или выдача заявителю в офисе </w:t>
            </w:r>
            <w:r w:rsidRPr="00117B9B">
              <w:rPr>
                <w:rFonts w:ascii="Times New Roman" w:hAnsi="Times New Roman" w:cs="Times New Roman"/>
                <w:sz w:val="18"/>
                <w:szCs w:val="18"/>
              </w:rPr>
              <w:lastRenderedPageBreak/>
              <w:t>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F310C4" w:rsidRPr="005018F2" w:rsidRDefault="00F310C4" w:rsidP="00F310C4">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lastRenderedPageBreak/>
              <w:t>Не  позднее</w:t>
            </w:r>
          </w:p>
          <w:p w:rsidR="00F310C4" w:rsidRPr="005018F2" w:rsidRDefault="00F310C4" w:rsidP="00F310C4">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окончания</w:t>
            </w:r>
          </w:p>
          <w:p w:rsidR="00F310C4" w:rsidRPr="005018F2" w:rsidRDefault="00F310C4" w:rsidP="00F310C4">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рабочего дня,</w:t>
            </w:r>
          </w:p>
          <w:p w:rsidR="00F310C4" w:rsidRPr="005018F2" w:rsidRDefault="00F310C4" w:rsidP="00F310C4">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следующего за</w:t>
            </w:r>
          </w:p>
          <w:p w:rsidR="00F310C4" w:rsidRPr="005018F2" w:rsidRDefault="00F310C4" w:rsidP="00F310C4">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днем</w:t>
            </w:r>
          </w:p>
          <w:p w:rsidR="00F310C4" w:rsidRPr="005018F2" w:rsidRDefault="00F310C4" w:rsidP="00F310C4">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поступления</w:t>
            </w:r>
          </w:p>
          <w:p w:rsidR="00F310C4" w:rsidRPr="005018F2" w:rsidRDefault="00F310C4" w:rsidP="00F310C4">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сведений  об</w:t>
            </w:r>
          </w:p>
          <w:p w:rsidR="005018F2" w:rsidRPr="00117B9B" w:rsidRDefault="00F310C4" w:rsidP="00F310C4">
            <w:pPr>
              <w:pStyle w:val="a3"/>
              <w:autoSpaceDE w:val="0"/>
              <w:autoSpaceDN w:val="0"/>
              <w:adjustRightInd w:val="0"/>
              <w:ind w:left="34"/>
              <w:rPr>
                <w:rFonts w:ascii="Times New Roman" w:eastAsia="Times New Roman" w:hAnsi="Times New Roman" w:cs="Times New Roman"/>
                <w:sz w:val="18"/>
                <w:szCs w:val="18"/>
                <w:lang w:eastAsia="ru-RU"/>
              </w:rPr>
            </w:pPr>
            <w:r w:rsidRPr="005018F2">
              <w:rPr>
                <w:rFonts w:ascii="Times New Roman" w:eastAsia="Times New Roman" w:hAnsi="Times New Roman" w:cs="Times New Roman"/>
                <w:sz w:val="18"/>
                <w:szCs w:val="18"/>
                <w:lang w:eastAsia="ru-RU"/>
              </w:rPr>
              <w:t>оплате счета</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5018F2" w:rsidRPr="00117B9B" w:rsidRDefault="00F310C4" w:rsidP="00F310C4">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Пункт 15 Правил</w:t>
            </w:r>
          </w:p>
        </w:tc>
      </w:tr>
      <w:tr w:rsidR="005018F2" w:rsidRPr="0035025A" w:rsidTr="00A03E01">
        <w:trPr>
          <w:trHeight w:val="86"/>
        </w:trPr>
        <w:tc>
          <w:tcPr>
            <w:cnfStyle w:val="001000000000" w:firstRow="0" w:lastRow="0" w:firstColumn="1" w:lastColumn="0" w:oddVBand="0" w:evenVBand="0" w:oddHBand="0" w:evenHBand="0" w:firstRowFirstColumn="0" w:firstRowLastColumn="0" w:lastRowFirstColumn="0" w:lastRowLastColumn="0"/>
            <w:tcW w:w="167" w:type="pct"/>
            <w:vMerge/>
            <w:shd w:val="clear" w:color="auto" w:fill="auto"/>
          </w:tcPr>
          <w:p w:rsidR="005018F2" w:rsidRPr="0035025A" w:rsidRDefault="005018F2" w:rsidP="005018F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Borders>
              <w:top w:val="single" w:sz="4" w:space="0" w:color="auto"/>
              <w:left w:val="none" w:sz="0" w:space="0" w:color="auto"/>
              <w:right w:val="none" w:sz="0" w:space="0" w:color="auto"/>
            </w:tcBorders>
            <w:shd w:val="clear" w:color="auto" w:fill="auto"/>
          </w:tcPr>
          <w:p w:rsidR="005018F2" w:rsidRPr="00117B9B" w:rsidRDefault="005018F2" w:rsidP="005018F2">
            <w:pPr>
              <w:autoSpaceDE w:val="0"/>
              <w:autoSpaceDN w:val="0"/>
              <w:adjustRightInd w:val="0"/>
              <w:jc w:val="both"/>
              <w:rPr>
                <w:rFonts w:ascii="Times New Roman" w:hAnsi="Times New Roman" w:cs="Times New Roman"/>
                <w:sz w:val="18"/>
                <w:szCs w:val="18"/>
              </w:rPr>
            </w:pPr>
          </w:p>
        </w:tc>
        <w:tc>
          <w:tcPr>
            <w:tcW w:w="745" w:type="pct"/>
            <w:vMerge/>
            <w:tcBorders>
              <w:top w:val="single" w:sz="4" w:space="0" w:color="auto"/>
            </w:tcBorders>
            <w:shd w:val="clear" w:color="auto" w:fill="auto"/>
          </w:tcPr>
          <w:p w:rsidR="005018F2" w:rsidRPr="00117B9B" w:rsidRDefault="005018F2" w:rsidP="005018F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none" w:sz="0" w:space="0" w:color="auto"/>
              <w:right w:val="none" w:sz="0" w:space="0" w:color="auto"/>
            </w:tcBorders>
            <w:shd w:val="clear" w:color="auto" w:fill="auto"/>
            <w:vAlign w:val="center"/>
          </w:tcPr>
          <w:p w:rsidR="005018F2" w:rsidRPr="00117B9B" w:rsidRDefault="005018F2" w:rsidP="005018F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2.2</w:t>
            </w:r>
            <w:r w:rsidRPr="00117B9B">
              <w:rPr>
                <w:rFonts w:ascii="Times New Roman" w:eastAsia="Times New Roman" w:hAnsi="Times New Roman" w:cs="Times New Roman"/>
                <w:sz w:val="18"/>
                <w:szCs w:val="18"/>
                <w:lang w:eastAsia="ru-RU"/>
              </w:rPr>
              <w:t>. П</w:t>
            </w:r>
            <w:r w:rsidRPr="00117B9B">
              <w:rPr>
                <w:rFonts w:ascii="Times New Roman" w:hAnsi="Times New Roman" w:cs="Times New Roman"/>
                <w:sz w:val="18"/>
                <w:szCs w:val="18"/>
              </w:rPr>
              <w:t>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791" w:type="pct"/>
            <w:tcBorders>
              <w:top w:val="single" w:sz="4" w:space="0" w:color="auto"/>
            </w:tcBorders>
            <w:shd w:val="clear" w:color="auto" w:fill="auto"/>
            <w:vAlign w:val="center"/>
          </w:tcPr>
          <w:p w:rsidR="005018F2" w:rsidRPr="00117B9B" w:rsidRDefault="005018F2" w:rsidP="005018F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none" w:sz="0" w:space="0" w:color="auto"/>
              <w:right w:val="none" w:sz="0" w:space="0" w:color="auto"/>
            </w:tcBorders>
            <w:shd w:val="clear" w:color="auto" w:fill="auto"/>
            <w:vAlign w:val="center"/>
          </w:tcPr>
          <w:p w:rsidR="005018F2" w:rsidRPr="00117B9B" w:rsidRDefault="005018F2" w:rsidP="005018F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30 дней со  дня получения заявителем проекта договора.</w:t>
            </w:r>
          </w:p>
          <w:p w:rsidR="005018F2" w:rsidRPr="00117B9B" w:rsidRDefault="005018F2" w:rsidP="005018F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В случае ненаправления  подписанного проекта договора  либо мотивированного отказа от его подписания через 60 дней  –  заявка аннулируется.</w:t>
            </w:r>
          </w:p>
        </w:tc>
        <w:tc>
          <w:tcPr>
            <w:tcW w:w="913" w:type="pct"/>
            <w:tcBorders>
              <w:top w:val="single" w:sz="4" w:space="0" w:color="auto"/>
            </w:tcBorders>
            <w:shd w:val="clear" w:color="auto" w:fill="auto"/>
          </w:tcPr>
          <w:p w:rsidR="005018F2" w:rsidRPr="00117B9B" w:rsidRDefault="005018F2" w:rsidP="005018F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Пункт 15 Правил</w:t>
            </w:r>
          </w:p>
        </w:tc>
      </w:tr>
      <w:tr w:rsidR="005018F2" w:rsidRPr="0035025A" w:rsidTr="00EF40FE">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tcBorders>
              <w:top w:val="none" w:sz="0" w:space="0" w:color="auto"/>
              <w:left w:val="none" w:sz="0" w:space="0" w:color="auto"/>
              <w:bottom w:val="none" w:sz="0" w:space="0" w:color="auto"/>
            </w:tcBorders>
            <w:shd w:val="clear" w:color="auto" w:fill="auto"/>
          </w:tcPr>
          <w:p w:rsidR="005018F2" w:rsidRPr="0035025A" w:rsidRDefault="005018F2" w:rsidP="005018F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Borders>
              <w:top w:val="none" w:sz="0" w:space="0" w:color="auto"/>
              <w:left w:val="none" w:sz="0" w:space="0" w:color="auto"/>
              <w:bottom w:val="none" w:sz="0" w:space="0" w:color="auto"/>
              <w:right w:val="none" w:sz="0" w:space="0" w:color="auto"/>
            </w:tcBorders>
            <w:shd w:val="clear" w:color="auto" w:fill="auto"/>
          </w:tcPr>
          <w:p w:rsidR="005018F2" w:rsidRPr="00117B9B" w:rsidRDefault="005018F2" w:rsidP="005018F2">
            <w:pPr>
              <w:autoSpaceDE w:val="0"/>
              <w:autoSpaceDN w:val="0"/>
              <w:adjustRightInd w:val="0"/>
              <w:jc w:val="both"/>
              <w:rPr>
                <w:rFonts w:ascii="Times New Roman" w:hAnsi="Times New Roman" w:cs="Times New Roman"/>
                <w:sz w:val="18"/>
                <w:szCs w:val="18"/>
              </w:rPr>
            </w:pPr>
          </w:p>
        </w:tc>
        <w:tc>
          <w:tcPr>
            <w:tcW w:w="745" w:type="pct"/>
            <w:vMerge/>
            <w:tcBorders>
              <w:top w:val="none" w:sz="0" w:space="0" w:color="auto"/>
              <w:bottom w:val="none" w:sz="0" w:space="0" w:color="auto"/>
            </w:tcBorders>
            <w:shd w:val="clear" w:color="auto" w:fill="auto"/>
          </w:tcPr>
          <w:p w:rsidR="005018F2" w:rsidRPr="00117B9B" w:rsidRDefault="005018F2" w:rsidP="005018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none" w:sz="0" w:space="0" w:color="auto"/>
              <w:left w:val="none" w:sz="0" w:space="0" w:color="auto"/>
              <w:bottom w:val="none" w:sz="0" w:space="0" w:color="auto"/>
              <w:right w:val="none" w:sz="0" w:space="0" w:color="auto"/>
            </w:tcBorders>
            <w:shd w:val="clear" w:color="auto" w:fill="auto"/>
            <w:vAlign w:val="center"/>
          </w:tcPr>
          <w:p w:rsidR="005018F2" w:rsidRPr="00117B9B" w:rsidRDefault="005018F2" w:rsidP="005018F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 xml:space="preserve">2.3 </w:t>
            </w:r>
            <w:r w:rsidRPr="00117B9B">
              <w:rPr>
                <w:rFonts w:ascii="Times New Roman" w:eastAsia="Times New Roman" w:hAnsi="Times New Roman" w:cs="Times New Roman"/>
                <w:sz w:val="18"/>
                <w:szCs w:val="18"/>
                <w:lang w:eastAsia="ru-RU"/>
              </w:rPr>
              <w:t>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791" w:type="pct"/>
            <w:tcBorders>
              <w:top w:val="none" w:sz="0" w:space="0" w:color="auto"/>
              <w:bottom w:val="none" w:sz="0" w:space="0" w:color="auto"/>
            </w:tcBorders>
            <w:shd w:val="clear" w:color="auto" w:fill="auto"/>
            <w:vAlign w:val="center"/>
          </w:tcPr>
          <w:p w:rsidR="005018F2" w:rsidRPr="00117B9B" w:rsidRDefault="005018F2" w:rsidP="005018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117B9B">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17" w:type="pct"/>
            <w:tcBorders>
              <w:top w:val="none" w:sz="0" w:space="0" w:color="auto"/>
              <w:left w:val="none" w:sz="0" w:space="0" w:color="auto"/>
              <w:bottom w:val="none" w:sz="0" w:space="0" w:color="auto"/>
              <w:right w:val="none" w:sz="0" w:space="0" w:color="auto"/>
            </w:tcBorders>
            <w:shd w:val="clear" w:color="auto" w:fill="auto"/>
            <w:vAlign w:val="center"/>
          </w:tcPr>
          <w:p w:rsidR="005018F2" w:rsidRPr="00117B9B" w:rsidRDefault="005018F2" w:rsidP="005018F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5 рабочих дней с даты получения от заявителя мотивированного требования о приведении проекта договора в соответствие с Правилами технологического присоединения</w:t>
            </w:r>
          </w:p>
        </w:tc>
        <w:tc>
          <w:tcPr>
            <w:tcW w:w="913" w:type="pct"/>
            <w:tcBorders>
              <w:top w:val="none" w:sz="0" w:space="0" w:color="auto"/>
              <w:bottom w:val="none" w:sz="0" w:space="0" w:color="auto"/>
              <w:right w:val="none" w:sz="0" w:space="0" w:color="auto"/>
            </w:tcBorders>
            <w:shd w:val="clear" w:color="auto" w:fill="auto"/>
            <w:vAlign w:val="center"/>
          </w:tcPr>
          <w:p w:rsidR="005018F2" w:rsidRPr="00117B9B" w:rsidRDefault="005018F2" w:rsidP="005018F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 15 Правил </w:t>
            </w:r>
          </w:p>
        </w:tc>
      </w:tr>
      <w:tr w:rsidR="005018F2" w:rsidRPr="0035025A" w:rsidTr="00A03E01">
        <w:trPr>
          <w:trHeight w:val="86"/>
        </w:trPr>
        <w:tc>
          <w:tcPr>
            <w:cnfStyle w:val="001000000000" w:firstRow="0" w:lastRow="0" w:firstColumn="1" w:lastColumn="0" w:oddVBand="0" w:evenVBand="0" w:oddHBand="0" w:evenHBand="0" w:firstRowFirstColumn="0" w:firstRowLastColumn="0" w:lastRowFirstColumn="0" w:lastRowLastColumn="0"/>
            <w:tcW w:w="167" w:type="pct"/>
            <w:vMerge/>
            <w:shd w:val="clear" w:color="auto" w:fill="auto"/>
          </w:tcPr>
          <w:p w:rsidR="005018F2" w:rsidRPr="0035025A" w:rsidRDefault="005018F2" w:rsidP="005018F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Borders>
              <w:left w:val="none" w:sz="0" w:space="0" w:color="auto"/>
              <w:right w:val="none" w:sz="0" w:space="0" w:color="auto"/>
            </w:tcBorders>
            <w:shd w:val="clear" w:color="auto" w:fill="auto"/>
          </w:tcPr>
          <w:p w:rsidR="005018F2" w:rsidRPr="00117B9B" w:rsidRDefault="005018F2" w:rsidP="005018F2">
            <w:pPr>
              <w:autoSpaceDE w:val="0"/>
              <w:autoSpaceDN w:val="0"/>
              <w:adjustRightInd w:val="0"/>
              <w:jc w:val="both"/>
              <w:rPr>
                <w:rFonts w:ascii="Times New Roman" w:hAnsi="Times New Roman" w:cs="Times New Roman"/>
                <w:sz w:val="18"/>
                <w:szCs w:val="18"/>
              </w:rPr>
            </w:pPr>
          </w:p>
        </w:tc>
        <w:tc>
          <w:tcPr>
            <w:tcW w:w="745" w:type="pct"/>
            <w:vMerge/>
            <w:shd w:val="clear" w:color="auto" w:fill="auto"/>
          </w:tcPr>
          <w:p w:rsidR="005018F2" w:rsidRPr="00117B9B" w:rsidRDefault="005018F2" w:rsidP="005018F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left w:val="none" w:sz="0" w:space="0" w:color="auto"/>
              <w:bottom w:val="single" w:sz="4" w:space="0" w:color="auto"/>
              <w:right w:val="none" w:sz="0" w:space="0" w:color="auto"/>
            </w:tcBorders>
            <w:shd w:val="clear" w:color="auto" w:fill="auto"/>
            <w:vAlign w:val="center"/>
          </w:tcPr>
          <w:p w:rsidR="005018F2" w:rsidRPr="00117B9B" w:rsidRDefault="005018F2" w:rsidP="005018F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2.4</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w:t>
            </w:r>
          </w:p>
        </w:tc>
        <w:tc>
          <w:tcPr>
            <w:tcW w:w="791" w:type="pct"/>
            <w:tcBorders>
              <w:bottom w:val="single" w:sz="4" w:space="0" w:color="auto"/>
            </w:tcBorders>
            <w:shd w:val="clear" w:color="auto" w:fill="auto"/>
            <w:vAlign w:val="center"/>
          </w:tcPr>
          <w:p w:rsidR="005018F2" w:rsidRPr="00117B9B" w:rsidRDefault="005018F2" w:rsidP="005018F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В письменной или электронной форме</w:t>
            </w:r>
          </w:p>
          <w:p w:rsidR="005018F2" w:rsidRPr="00117B9B" w:rsidRDefault="005018F2" w:rsidP="005018F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617" w:type="pct"/>
            <w:tcBorders>
              <w:left w:val="none" w:sz="0" w:space="0" w:color="auto"/>
              <w:bottom w:val="single" w:sz="4" w:space="0" w:color="auto"/>
              <w:right w:val="none" w:sz="0" w:space="0" w:color="auto"/>
            </w:tcBorders>
            <w:shd w:val="clear" w:color="auto" w:fill="auto"/>
            <w:vAlign w:val="center"/>
          </w:tcPr>
          <w:p w:rsidR="005018F2" w:rsidRPr="00117B9B" w:rsidRDefault="005018F2" w:rsidP="005018F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не позднее 2 рабочих дней с даты заключения договора</w:t>
            </w:r>
          </w:p>
        </w:tc>
        <w:tc>
          <w:tcPr>
            <w:tcW w:w="913" w:type="pct"/>
            <w:tcBorders>
              <w:bottom w:val="single" w:sz="4" w:space="0" w:color="auto"/>
            </w:tcBorders>
            <w:shd w:val="clear" w:color="auto" w:fill="auto"/>
            <w:vAlign w:val="center"/>
          </w:tcPr>
          <w:p w:rsidR="005018F2" w:rsidRPr="00117B9B" w:rsidRDefault="005018F2" w:rsidP="005018F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 15 Правил </w:t>
            </w:r>
          </w:p>
        </w:tc>
      </w:tr>
      <w:tr w:rsidR="007C2856" w:rsidRPr="007C2856" w:rsidTr="00A03E01">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val="restart"/>
            <w:tcBorders>
              <w:top w:val="none" w:sz="0" w:space="0" w:color="auto"/>
              <w:left w:val="none" w:sz="0" w:space="0" w:color="auto"/>
              <w:bottom w:val="none" w:sz="0" w:space="0" w:color="auto"/>
            </w:tcBorders>
            <w:shd w:val="clear" w:color="auto" w:fill="auto"/>
            <w:vAlign w:val="center"/>
          </w:tcPr>
          <w:p w:rsidR="007C2856" w:rsidRPr="0035025A" w:rsidRDefault="007C2856" w:rsidP="007C2856">
            <w:pPr>
              <w:jc w:val="center"/>
              <w:rPr>
                <w:rFonts w:ascii="Times New Roman" w:eastAsia="Times New Roman" w:hAnsi="Times New Roman" w:cs="Times New Roman"/>
                <w:lang w:eastAsia="ru-RU"/>
              </w:rPr>
            </w:pPr>
            <w:r w:rsidRPr="0035025A">
              <w:rPr>
                <w:rFonts w:ascii="Times New Roman" w:eastAsia="Times New Roman" w:hAnsi="Times New Roman" w:cs="Times New Roman"/>
                <w:lang w:eastAsia="ru-RU"/>
              </w:rPr>
              <w:t>3</w:t>
            </w:r>
          </w:p>
        </w:tc>
        <w:tc>
          <w:tcPr>
            <w:cnfStyle w:val="000010000000" w:firstRow="0" w:lastRow="0" w:firstColumn="0" w:lastColumn="0" w:oddVBand="1" w:evenVBand="0" w:oddHBand="0" w:evenHBand="0" w:firstRowFirstColumn="0" w:firstRowLastColumn="0" w:lastRowFirstColumn="0" w:lastRowLastColumn="0"/>
            <w:tcW w:w="775" w:type="pct"/>
            <w:vMerge w:val="restart"/>
            <w:tcBorders>
              <w:top w:val="none" w:sz="0" w:space="0" w:color="auto"/>
              <w:left w:val="none" w:sz="0" w:space="0" w:color="auto"/>
              <w:bottom w:val="none" w:sz="0" w:space="0" w:color="auto"/>
              <w:right w:val="none" w:sz="0" w:space="0" w:color="auto"/>
            </w:tcBorders>
            <w:shd w:val="clear" w:color="auto" w:fill="auto"/>
            <w:vAlign w:val="center"/>
          </w:tcPr>
          <w:p w:rsidR="007C2856" w:rsidRPr="00117B9B" w:rsidRDefault="007C2856" w:rsidP="007C2856">
            <w:pPr>
              <w:autoSpaceDE w:val="0"/>
              <w:autoSpaceDN w:val="0"/>
              <w:adjustRightInd w:val="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Выполнение сторонами мероприятий по технологическому </w:t>
            </w:r>
            <w:r w:rsidRPr="00117B9B">
              <w:rPr>
                <w:rFonts w:ascii="Times New Roman" w:hAnsi="Times New Roman" w:cs="Times New Roman"/>
                <w:sz w:val="18"/>
                <w:szCs w:val="18"/>
              </w:rPr>
              <w:lastRenderedPageBreak/>
              <w:t>присоединению, предусмотренных договором</w:t>
            </w:r>
          </w:p>
        </w:tc>
        <w:tc>
          <w:tcPr>
            <w:tcW w:w="745" w:type="pct"/>
            <w:vMerge w:val="restart"/>
            <w:tcBorders>
              <w:top w:val="none" w:sz="0" w:space="0" w:color="auto"/>
              <w:bottom w:val="none" w:sz="0" w:space="0" w:color="auto"/>
              <w:right w:val="single" w:sz="4" w:space="0" w:color="auto"/>
            </w:tcBorders>
            <w:shd w:val="clear" w:color="auto" w:fill="auto"/>
            <w:vAlign w:val="center"/>
          </w:tcPr>
          <w:p w:rsidR="007C2856" w:rsidRPr="007C2856" w:rsidRDefault="007C2856" w:rsidP="007C28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7C2856">
              <w:rPr>
                <w:rFonts w:ascii="Times New Roman" w:eastAsia="Times New Roman" w:hAnsi="Times New Roman" w:cs="Times New Roman"/>
                <w:sz w:val="18"/>
                <w:szCs w:val="18"/>
                <w:lang w:eastAsia="ru-RU"/>
              </w:rPr>
              <w:lastRenderedPageBreak/>
              <w:t>Осуществляется вне</w:t>
            </w:r>
          </w:p>
          <w:p w:rsidR="007C2856" w:rsidRPr="007C2856" w:rsidRDefault="007C2856" w:rsidP="007C28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7C2856">
              <w:rPr>
                <w:rFonts w:ascii="Times New Roman" w:eastAsia="Times New Roman" w:hAnsi="Times New Roman" w:cs="Times New Roman"/>
                <w:sz w:val="18"/>
                <w:szCs w:val="18"/>
                <w:lang w:eastAsia="ru-RU"/>
              </w:rPr>
              <w:t>зависимости от</w:t>
            </w:r>
          </w:p>
          <w:p w:rsidR="007C2856" w:rsidRPr="007C2856" w:rsidRDefault="007C2856" w:rsidP="007C28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7C2856">
              <w:rPr>
                <w:rFonts w:ascii="Times New Roman" w:eastAsia="Times New Roman" w:hAnsi="Times New Roman" w:cs="Times New Roman"/>
                <w:sz w:val="18"/>
                <w:szCs w:val="18"/>
                <w:lang w:eastAsia="ru-RU"/>
              </w:rPr>
              <w:t>исполнения</w:t>
            </w:r>
          </w:p>
          <w:p w:rsidR="007C2856" w:rsidRPr="007C2856" w:rsidRDefault="007C2856" w:rsidP="007C28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7C2856">
              <w:rPr>
                <w:rFonts w:ascii="Times New Roman" w:eastAsia="Times New Roman" w:hAnsi="Times New Roman" w:cs="Times New Roman"/>
                <w:sz w:val="18"/>
                <w:szCs w:val="18"/>
                <w:lang w:eastAsia="ru-RU"/>
              </w:rPr>
              <w:lastRenderedPageBreak/>
              <w:t>обязательств</w:t>
            </w:r>
          </w:p>
          <w:p w:rsidR="007C2856" w:rsidRPr="007C2856" w:rsidRDefault="007C2856" w:rsidP="007C28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7C2856">
              <w:rPr>
                <w:rFonts w:ascii="Times New Roman" w:eastAsia="Times New Roman" w:hAnsi="Times New Roman" w:cs="Times New Roman"/>
                <w:sz w:val="18"/>
                <w:szCs w:val="18"/>
                <w:lang w:eastAsia="ru-RU"/>
              </w:rPr>
              <w:t>заявителем (за</w:t>
            </w:r>
          </w:p>
          <w:p w:rsidR="007C2856" w:rsidRPr="007C2856" w:rsidRDefault="007C2856" w:rsidP="007C28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7C2856">
              <w:rPr>
                <w:rFonts w:ascii="Times New Roman" w:eastAsia="Times New Roman" w:hAnsi="Times New Roman" w:cs="Times New Roman"/>
                <w:sz w:val="18"/>
                <w:szCs w:val="18"/>
                <w:lang w:eastAsia="ru-RU"/>
              </w:rPr>
              <w:t>исключением</w:t>
            </w:r>
          </w:p>
          <w:p w:rsidR="007C2856" w:rsidRPr="007C2856" w:rsidRDefault="007C2856" w:rsidP="007C28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7C2856">
              <w:rPr>
                <w:rFonts w:ascii="Times New Roman" w:eastAsia="Times New Roman" w:hAnsi="Times New Roman" w:cs="Times New Roman"/>
                <w:sz w:val="18"/>
                <w:szCs w:val="18"/>
                <w:lang w:eastAsia="ru-RU"/>
              </w:rPr>
              <w:t>обязательств по</w:t>
            </w:r>
          </w:p>
          <w:p w:rsidR="007C2856" w:rsidRPr="00117B9B" w:rsidRDefault="007C2856" w:rsidP="007C28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7C2856">
              <w:rPr>
                <w:rFonts w:ascii="Times New Roman" w:eastAsia="Times New Roman" w:hAnsi="Times New Roman" w:cs="Times New Roman"/>
                <w:sz w:val="18"/>
                <w:szCs w:val="18"/>
                <w:lang w:eastAsia="ru-RU"/>
              </w:rPr>
              <w:t>оплате счета)</w:t>
            </w: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tcPr>
          <w:p w:rsidR="007C2856" w:rsidRPr="007C2856" w:rsidRDefault="007C2856" w:rsidP="007C2856">
            <w:pPr>
              <w:autoSpaceDE w:val="0"/>
              <w:autoSpaceDN w:val="0"/>
              <w:adjustRightInd w:val="0"/>
              <w:jc w:val="both"/>
              <w:rPr>
                <w:rFonts w:ascii="Times New Roman" w:hAnsi="Times New Roman"/>
                <w:color w:val="000000"/>
                <w:sz w:val="20"/>
              </w:rPr>
            </w:pPr>
            <w:r w:rsidRPr="007C2856">
              <w:rPr>
                <w:rFonts w:ascii="Times New Roman" w:eastAsia="Times New Roman" w:hAnsi="Times New Roman"/>
                <w:b/>
                <w:bCs/>
                <w:color w:val="000000"/>
                <w:sz w:val="20"/>
                <w:lang w:eastAsia="ru-RU"/>
              </w:rPr>
              <w:lastRenderedPageBreak/>
              <w:t>3.1</w:t>
            </w:r>
            <w:r w:rsidRPr="007C2856">
              <w:rPr>
                <w:rFonts w:ascii="Times New Roman" w:eastAsia="Times New Roman" w:hAnsi="Times New Roman"/>
                <w:color w:val="000000"/>
                <w:sz w:val="20"/>
                <w:lang w:eastAsia="ru-RU"/>
              </w:rPr>
              <w:t>. </w:t>
            </w:r>
            <w:r w:rsidRPr="007C2856">
              <w:rPr>
                <w:rFonts w:ascii="Times New Roman" w:hAnsi="Times New Roman"/>
                <w:color w:val="000000"/>
                <w:sz w:val="20"/>
              </w:rPr>
              <w:t>Разработка сетевой</w:t>
            </w:r>
          </w:p>
          <w:p w:rsidR="007C2856" w:rsidRPr="007C2856" w:rsidRDefault="007C2856" w:rsidP="007C2856">
            <w:pPr>
              <w:autoSpaceDE w:val="0"/>
              <w:autoSpaceDN w:val="0"/>
              <w:adjustRightInd w:val="0"/>
              <w:jc w:val="both"/>
              <w:rPr>
                <w:rFonts w:ascii="Times New Roman" w:hAnsi="Times New Roman"/>
                <w:color w:val="000000"/>
                <w:sz w:val="20"/>
              </w:rPr>
            </w:pPr>
            <w:r w:rsidRPr="007C2856">
              <w:rPr>
                <w:rFonts w:ascii="Times New Roman" w:hAnsi="Times New Roman"/>
                <w:color w:val="000000"/>
                <w:sz w:val="20"/>
              </w:rPr>
              <w:t>организацией проектной</w:t>
            </w:r>
          </w:p>
          <w:p w:rsidR="007C2856" w:rsidRPr="007C2856" w:rsidRDefault="007C2856" w:rsidP="007C2856">
            <w:pPr>
              <w:autoSpaceDE w:val="0"/>
              <w:autoSpaceDN w:val="0"/>
              <w:adjustRightInd w:val="0"/>
              <w:jc w:val="both"/>
              <w:rPr>
                <w:rFonts w:ascii="Times New Roman" w:hAnsi="Times New Roman"/>
                <w:color w:val="000000"/>
                <w:sz w:val="20"/>
              </w:rPr>
            </w:pPr>
            <w:r w:rsidRPr="007C2856">
              <w:rPr>
                <w:rFonts w:ascii="Times New Roman" w:hAnsi="Times New Roman"/>
                <w:color w:val="000000"/>
                <w:sz w:val="20"/>
              </w:rPr>
              <w:t>документации согласно</w:t>
            </w:r>
          </w:p>
          <w:p w:rsidR="007C2856" w:rsidRPr="007C2856" w:rsidRDefault="007C2856" w:rsidP="007C2856">
            <w:pPr>
              <w:autoSpaceDE w:val="0"/>
              <w:autoSpaceDN w:val="0"/>
              <w:adjustRightInd w:val="0"/>
              <w:jc w:val="both"/>
              <w:rPr>
                <w:rFonts w:ascii="Times New Roman" w:hAnsi="Times New Roman"/>
                <w:color w:val="000000"/>
                <w:sz w:val="20"/>
              </w:rPr>
            </w:pPr>
            <w:r w:rsidRPr="007C2856">
              <w:rPr>
                <w:rFonts w:ascii="Times New Roman" w:hAnsi="Times New Roman"/>
                <w:color w:val="000000"/>
                <w:sz w:val="20"/>
              </w:rPr>
              <w:lastRenderedPageBreak/>
              <w:t>обязательствам,</w:t>
            </w:r>
          </w:p>
          <w:p w:rsidR="007C2856" w:rsidRPr="007C2856" w:rsidRDefault="007C2856" w:rsidP="007C2856">
            <w:pPr>
              <w:autoSpaceDE w:val="0"/>
              <w:autoSpaceDN w:val="0"/>
              <w:adjustRightInd w:val="0"/>
              <w:jc w:val="both"/>
              <w:rPr>
                <w:rFonts w:ascii="Times New Roman" w:hAnsi="Times New Roman"/>
                <w:color w:val="000000"/>
                <w:sz w:val="20"/>
              </w:rPr>
            </w:pPr>
            <w:r w:rsidRPr="007C2856">
              <w:rPr>
                <w:rFonts w:ascii="Times New Roman" w:hAnsi="Times New Roman"/>
                <w:color w:val="000000"/>
                <w:sz w:val="20"/>
              </w:rPr>
              <w:t>предусмотренным</w:t>
            </w:r>
          </w:p>
          <w:p w:rsidR="007C2856" w:rsidRPr="007C2856" w:rsidRDefault="007C2856" w:rsidP="007C2856">
            <w:pPr>
              <w:autoSpaceDE w:val="0"/>
              <w:autoSpaceDN w:val="0"/>
              <w:adjustRightInd w:val="0"/>
              <w:jc w:val="both"/>
              <w:rPr>
                <w:rFonts w:ascii="Times New Roman" w:eastAsia="Times New Roman" w:hAnsi="Times New Roman"/>
                <w:color w:val="000000"/>
                <w:sz w:val="20"/>
                <w:lang w:eastAsia="ru-RU"/>
              </w:rPr>
            </w:pPr>
            <w:r w:rsidRPr="007C2856">
              <w:rPr>
                <w:rFonts w:ascii="Times New Roman" w:hAnsi="Times New Roman"/>
                <w:color w:val="000000"/>
                <w:sz w:val="20"/>
              </w:rPr>
              <w:t>техническими условиями</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7C2856" w:rsidRPr="007C2856" w:rsidRDefault="007C2856" w:rsidP="007C28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lang w:eastAsia="ru-RU"/>
              </w:rPr>
            </w:pP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tcPr>
          <w:p w:rsidR="007C2856" w:rsidRPr="007C2856" w:rsidRDefault="007C2856" w:rsidP="007C2856">
            <w:pPr>
              <w:autoSpaceDE w:val="0"/>
              <w:autoSpaceDN w:val="0"/>
              <w:adjustRightInd w:val="0"/>
              <w:jc w:val="both"/>
              <w:rPr>
                <w:rFonts w:ascii="Times New Roman" w:hAnsi="Times New Roman"/>
                <w:color w:val="000000"/>
                <w:sz w:val="20"/>
              </w:rPr>
            </w:pPr>
            <w:r w:rsidRPr="007C2856">
              <w:rPr>
                <w:rFonts w:ascii="Times New Roman" w:hAnsi="Times New Roman"/>
                <w:color w:val="000000"/>
                <w:sz w:val="20"/>
              </w:rPr>
              <w:t xml:space="preserve">В соответствии с типовыми условиями </w:t>
            </w:r>
            <w:r w:rsidRPr="007C2856">
              <w:rPr>
                <w:rFonts w:ascii="Times New Roman" w:hAnsi="Times New Roman"/>
                <w:color w:val="000000"/>
                <w:sz w:val="20"/>
              </w:rPr>
              <w:lastRenderedPageBreak/>
              <w:t xml:space="preserve">договора </w:t>
            </w:r>
          </w:p>
        </w:tc>
        <w:tc>
          <w:tcPr>
            <w:tcW w:w="913" w:type="pct"/>
            <w:tcBorders>
              <w:top w:val="single" w:sz="4" w:space="0" w:color="auto"/>
              <w:left w:val="single" w:sz="4" w:space="0" w:color="auto"/>
              <w:bottom w:val="single" w:sz="4" w:space="0" w:color="auto"/>
              <w:right w:val="single" w:sz="4" w:space="0" w:color="auto"/>
            </w:tcBorders>
            <w:shd w:val="clear" w:color="auto" w:fill="auto"/>
          </w:tcPr>
          <w:p w:rsidR="007C2856" w:rsidRPr="007C2856" w:rsidRDefault="007C2856" w:rsidP="007C2856">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rPr>
            </w:pPr>
            <w:r w:rsidRPr="007C2856">
              <w:rPr>
                <w:rFonts w:ascii="Times New Roman" w:hAnsi="Times New Roman"/>
                <w:color w:val="000000"/>
                <w:sz w:val="20"/>
              </w:rPr>
              <w:lastRenderedPageBreak/>
              <w:t xml:space="preserve">Пункт 18, 108, 109 Правил технологического присоединения </w:t>
            </w:r>
            <w:r w:rsidRPr="007C2856">
              <w:rPr>
                <w:rFonts w:ascii="Times New Roman" w:hAnsi="Times New Roman"/>
                <w:color w:val="000000"/>
                <w:sz w:val="20"/>
              </w:rPr>
              <w:lastRenderedPageBreak/>
              <w:t>энергопринимающих устройств потребителей электрической энергии</w:t>
            </w:r>
          </w:p>
          <w:p w:rsidR="007C2856" w:rsidRPr="007C2856" w:rsidRDefault="007C2856" w:rsidP="007C2856">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rPr>
            </w:pPr>
          </w:p>
        </w:tc>
      </w:tr>
      <w:tr w:rsidR="007C2856" w:rsidRPr="007C2856" w:rsidTr="00A03E01">
        <w:trPr>
          <w:trHeight w:val="695"/>
        </w:trPr>
        <w:tc>
          <w:tcPr>
            <w:cnfStyle w:val="001000000000" w:firstRow="0" w:lastRow="0" w:firstColumn="1" w:lastColumn="0" w:oddVBand="0" w:evenVBand="0" w:oddHBand="0" w:evenHBand="0" w:firstRowFirstColumn="0" w:firstRowLastColumn="0" w:lastRowFirstColumn="0" w:lastRowLastColumn="0"/>
            <w:tcW w:w="167" w:type="pct"/>
            <w:vMerge/>
            <w:shd w:val="clear" w:color="auto" w:fill="auto"/>
          </w:tcPr>
          <w:p w:rsidR="007C2856" w:rsidRPr="0035025A" w:rsidRDefault="007C2856" w:rsidP="007C2856">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Borders>
              <w:left w:val="none" w:sz="0" w:space="0" w:color="auto"/>
              <w:bottom w:val="single" w:sz="4" w:space="0" w:color="auto"/>
              <w:right w:val="none" w:sz="0" w:space="0" w:color="auto"/>
            </w:tcBorders>
            <w:shd w:val="clear" w:color="auto" w:fill="auto"/>
            <w:vAlign w:val="center"/>
          </w:tcPr>
          <w:p w:rsidR="007C2856" w:rsidRPr="00117B9B" w:rsidRDefault="007C2856" w:rsidP="007C2856">
            <w:pPr>
              <w:autoSpaceDE w:val="0"/>
              <w:autoSpaceDN w:val="0"/>
              <w:adjustRightInd w:val="0"/>
              <w:rPr>
                <w:rFonts w:ascii="Times New Roman" w:hAnsi="Times New Roman" w:cs="Times New Roman"/>
                <w:sz w:val="18"/>
                <w:szCs w:val="18"/>
              </w:rPr>
            </w:pPr>
          </w:p>
        </w:tc>
        <w:tc>
          <w:tcPr>
            <w:tcW w:w="745" w:type="pct"/>
            <w:vMerge/>
            <w:tcBorders>
              <w:bottom w:val="single" w:sz="4" w:space="0" w:color="auto"/>
              <w:right w:val="single" w:sz="4" w:space="0" w:color="auto"/>
            </w:tcBorders>
            <w:shd w:val="clear" w:color="auto" w:fill="auto"/>
            <w:vAlign w:val="center"/>
          </w:tcPr>
          <w:p w:rsidR="007C2856" w:rsidRPr="00117B9B" w:rsidRDefault="007C2856" w:rsidP="007C28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tcPr>
          <w:p w:rsidR="007C2856" w:rsidRPr="007C2856" w:rsidRDefault="007C2856" w:rsidP="007C2856">
            <w:pPr>
              <w:autoSpaceDE w:val="0"/>
              <w:autoSpaceDN w:val="0"/>
              <w:adjustRightInd w:val="0"/>
              <w:jc w:val="both"/>
              <w:rPr>
                <w:rFonts w:ascii="Times New Roman" w:eastAsia="Times New Roman" w:hAnsi="Times New Roman"/>
                <w:color w:val="000000"/>
                <w:sz w:val="20"/>
                <w:lang w:eastAsia="ru-RU"/>
              </w:rPr>
            </w:pPr>
            <w:r>
              <w:rPr>
                <w:rFonts w:ascii="Times New Roman" w:eastAsia="Times New Roman" w:hAnsi="Times New Roman"/>
                <w:b/>
                <w:bCs/>
                <w:color w:val="000000"/>
                <w:sz w:val="20"/>
                <w:lang w:eastAsia="ru-RU"/>
              </w:rPr>
              <w:t>3</w:t>
            </w:r>
            <w:r w:rsidRPr="007C2856">
              <w:rPr>
                <w:rFonts w:ascii="Times New Roman" w:eastAsia="Times New Roman" w:hAnsi="Times New Roman"/>
                <w:b/>
                <w:bCs/>
                <w:color w:val="000000"/>
                <w:sz w:val="20"/>
                <w:lang w:eastAsia="ru-RU"/>
              </w:rPr>
              <w:t>.2</w:t>
            </w:r>
            <w:r w:rsidRPr="007C2856">
              <w:rPr>
                <w:rFonts w:ascii="Times New Roman" w:eastAsia="Times New Roman" w:hAnsi="Times New Roman"/>
                <w:color w:val="000000"/>
                <w:sz w:val="20"/>
                <w:lang w:eastAsia="ru-RU"/>
              </w:rPr>
              <w:t>. Выполнение сетевой организацией мероприятий, предусмотренных техническими условиями, включая установку и допуск прибора учета электрической энергии в эксплуатацию</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7C2856" w:rsidRPr="007C2856" w:rsidRDefault="0046324E" w:rsidP="007C28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lang w:eastAsia="ru-RU"/>
              </w:rPr>
            </w:pPr>
            <w:hyperlink r:id="rId9" w:history="1">
              <w:r w:rsidR="007C2856" w:rsidRPr="007C2856">
                <w:rPr>
                  <w:rFonts w:ascii="Times New Roman" w:hAnsi="Times New Roman"/>
                  <w:color w:val="000000"/>
                  <w:sz w:val="20"/>
                </w:rPr>
                <w:t>Акт</w:t>
              </w:r>
            </w:hyperlink>
            <w:r w:rsidR="007C2856" w:rsidRPr="007C2856">
              <w:rPr>
                <w:rFonts w:ascii="Times New Roman" w:hAnsi="Times New Roman"/>
                <w:color w:val="000000"/>
                <w:sz w:val="20"/>
              </w:rPr>
              <w:t xml:space="preserve"> допуска в эксплуатацию прибора учета </w:t>
            </w: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tcPr>
          <w:p w:rsidR="007C2856" w:rsidRPr="007C2856" w:rsidRDefault="007C2856" w:rsidP="007C2856">
            <w:pPr>
              <w:autoSpaceDE w:val="0"/>
              <w:autoSpaceDN w:val="0"/>
              <w:adjustRightInd w:val="0"/>
              <w:jc w:val="both"/>
              <w:rPr>
                <w:rFonts w:ascii="Times New Roman" w:hAnsi="Times New Roman"/>
                <w:color w:val="000000"/>
                <w:sz w:val="20"/>
              </w:rPr>
            </w:pPr>
            <w:r w:rsidRPr="007C2856">
              <w:rPr>
                <w:rFonts w:ascii="Times New Roman" w:hAnsi="Times New Roman"/>
                <w:color w:val="000000"/>
                <w:sz w:val="20"/>
              </w:rPr>
              <w:t xml:space="preserve">В соответствии с типовыми условиями договора </w:t>
            </w:r>
          </w:p>
        </w:tc>
        <w:tc>
          <w:tcPr>
            <w:tcW w:w="913" w:type="pct"/>
            <w:tcBorders>
              <w:top w:val="single" w:sz="4" w:space="0" w:color="auto"/>
              <w:left w:val="single" w:sz="4" w:space="0" w:color="auto"/>
              <w:bottom w:val="single" w:sz="4" w:space="0" w:color="auto"/>
              <w:right w:val="single" w:sz="4" w:space="0" w:color="auto"/>
            </w:tcBorders>
            <w:shd w:val="clear" w:color="auto" w:fill="auto"/>
          </w:tcPr>
          <w:p w:rsidR="007C2856" w:rsidRPr="007C2856" w:rsidRDefault="007C2856" w:rsidP="007C28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lang w:eastAsia="ru-RU"/>
              </w:rPr>
            </w:pPr>
          </w:p>
        </w:tc>
      </w:tr>
      <w:tr w:rsidR="007C2856" w:rsidRPr="0035025A" w:rsidTr="00A03E01">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val="restart"/>
            <w:tcBorders>
              <w:top w:val="none" w:sz="0" w:space="0" w:color="auto"/>
              <w:left w:val="none" w:sz="0" w:space="0" w:color="auto"/>
              <w:bottom w:val="none" w:sz="0" w:space="0" w:color="auto"/>
              <w:right w:val="single" w:sz="4" w:space="0" w:color="auto"/>
            </w:tcBorders>
            <w:shd w:val="clear" w:color="auto" w:fill="auto"/>
            <w:vAlign w:val="center"/>
          </w:tcPr>
          <w:p w:rsidR="007C2856" w:rsidRPr="0035025A" w:rsidRDefault="007C2856" w:rsidP="007C2856">
            <w:pPr>
              <w:jc w:val="center"/>
              <w:rPr>
                <w:rFonts w:ascii="Times New Roman" w:eastAsia="Times New Roman" w:hAnsi="Times New Roman" w:cs="Times New Roman"/>
                <w:lang w:eastAsia="ru-RU"/>
              </w:rPr>
            </w:pPr>
            <w:r w:rsidRPr="0035025A">
              <w:rPr>
                <w:rFonts w:ascii="Times New Roman" w:eastAsia="Times New Roman" w:hAnsi="Times New Roman" w:cs="Times New Roman"/>
                <w:lang w:eastAsia="ru-RU"/>
              </w:rPr>
              <w:t>4</w:t>
            </w:r>
          </w:p>
        </w:tc>
        <w:tc>
          <w:tcPr>
            <w:cnfStyle w:val="000010000000" w:firstRow="0" w:lastRow="0" w:firstColumn="0" w:lastColumn="0" w:oddVBand="1" w:evenVBand="0" w:oddHBand="0" w:evenHBand="0" w:firstRowFirstColumn="0" w:firstRowLastColumn="0" w:lastRowFirstColumn="0" w:lastRowLastColumn="0"/>
            <w:tcW w:w="775" w:type="pct"/>
            <w:vMerge w:val="restart"/>
            <w:tcBorders>
              <w:top w:val="single" w:sz="4" w:space="0" w:color="auto"/>
              <w:left w:val="single" w:sz="4" w:space="0" w:color="auto"/>
              <w:bottom w:val="single" w:sz="4" w:space="0" w:color="auto"/>
              <w:right w:val="single" w:sz="4" w:space="0" w:color="auto"/>
            </w:tcBorders>
            <w:shd w:val="clear" w:color="auto" w:fill="auto"/>
          </w:tcPr>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Default="007C2856" w:rsidP="007C2856">
            <w:pPr>
              <w:autoSpaceDE w:val="0"/>
              <w:autoSpaceDN w:val="0"/>
              <w:adjustRightInd w:val="0"/>
              <w:jc w:val="both"/>
              <w:rPr>
                <w:rFonts w:ascii="Times New Roman" w:hAnsi="Times New Roman"/>
                <w:color w:val="000000"/>
              </w:rPr>
            </w:pPr>
          </w:p>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Оформление</w:t>
            </w:r>
          </w:p>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документов  об</w:t>
            </w:r>
          </w:p>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осуществлении</w:t>
            </w:r>
          </w:p>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технологического</w:t>
            </w:r>
          </w:p>
          <w:p w:rsidR="007C2856" w:rsidRPr="00A424A5" w:rsidRDefault="007C2856" w:rsidP="007C2856">
            <w:pPr>
              <w:autoSpaceDE w:val="0"/>
              <w:autoSpaceDN w:val="0"/>
              <w:adjustRightInd w:val="0"/>
              <w:jc w:val="both"/>
              <w:rPr>
                <w:rFonts w:ascii="Times New Roman" w:hAnsi="Times New Roman"/>
                <w:color w:val="000000"/>
              </w:rPr>
            </w:pPr>
            <w:r w:rsidRPr="008D415F">
              <w:rPr>
                <w:rFonts w:ascii="Times New Roman" w:hAnsi="Times New Roman"/>
                <w:color w:val="000000"/>
                <w:sz w:val="20"/>
              </w:rPr>
              <w:t>присоединения.</w:t>
            </w: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7C2856" w:rsidRPr="00A424A5" w:rsidRDefault="007C2856" w:rsidP="007C28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tcPr>
          <w:p w:rsidR="007C2856" w:rsidRPr="008D415F" w:rsidRDefault="007C2856" w:rsidP="007C2856">
            <w:pPr>
              <w:tabs>
                <w:tab w:val="left" w:pos="453"/>
                <w:tab w:val="left" w:pos="736"/>
              </w:tabs>
              <w:autoSpaceDE w:val="0"/>
              <w:autoSpaceDN w:val="0"/>
              <w:adjustRightInd w:val="0"/>
              <w:rPr>
                <w:rFonts w:ascii="Times New Roman" w:hAnsi="Times New Roman"/>
                <w:color w:val="000000"/>
                <w:sz w:val="20"/>
              </w:rPr>
            </w:pPr>
            <w:r w:rsidRPr="008D415F">
              <w:rPr>
                <w:rFonts w:ascii="Times New Roman" w:eastAsia="Times New Roman" w:hAnsi="Times New Roman"/>
                <w:b/>
                <w:bCs/>
                <w:color w:val="000000"/>
                <w:sz w:val="20"/>
                <w:lang w:eastAsia="ru-RU"/>
              </w:rPr>
              <w:t>4.1.</w:t>
            </w:r>
            <w:r w:rsidRPr="008D415F">
              <w:rPr>
                <w:rFonts w:ascii="Times New Roman" w:hAnsi="Times New Roman"/>
                <w:color w:val="000000"/>
                <w:sz w:val="20"/>
              </w:rPr>
              <w:t xml:space="preserve">Направление Заявителю </w:t>
            </w:r>
            <w:hyperlink r:id="rId10" w:history="1">
              <w:r w:rsidRPr="008D415F">
                <w:rPr>
                  <w:rFonts w:ascii="Times New Roman" w:hAnsi="Times New Roman"/>
                  <w:color w:val="000000"/>
                  <w:sz w:val="20"/>
                </w:rPr>
                <w:t>Акт</w:t>
              </w:r>
            </w:hyperlink>
            <w:r w:rsidRPr="008D415F">
              <w:rPr>
                <w:rFonts w:ascii="Times New Roman" w:hAnsi="Times New Roman"/>
                <w:color w:val="000000"/>
                <w:sz w:val="20"/>
              </w:rPr>
              <w:t>а допуска в эксплуатацию прибора учета в двух экземплярах</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7C2856" w:rsidRPr="008D415F" w:rsidRDefault="007C2856" w:rsidP="007C28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rPr>
            </w:pP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tcPr>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Не позднее</w:t>
            </w:r>
          </w:p>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окончания</w:t>
            </w:r>
          </w:p>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рабочего дня,</w:t>
            </w:r>
          </w:p>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осуществления</w:t>
            </w:r>
          </w:p>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допуска в</w:t>
            </w:r>
          </w:p>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эксплуатацию</w:t>
            </w:r>
          </w:p>
          <w:p w:rsidR="007C2856" w:rsidRPr="008D415F" w:rsidRDefault="007C2856" w:rsidP="007C2856">
            <w:pPr>
              <w:autoSpaceDE w:val="0"/>
              <w:autoSpaceDN w:val="0"/>
              <w:adjustRightInd w:val="0"/>
              <w:jc w:val="both"/>
              <w:rPr>
                <w:rFonts w:ascii="Times New Roman" w:hAnsi="Times New Roman"/>
                <w:color w:val="000000"/>
                <w:sz w:val="20"/>
              </w:rPr>
            </w:pPr>
            <w:r w:rsidRPr="008D415F">
              <w:rPr>
                <w:rFonts w:ascii="Times New Roman" w:hAnsi="Times New Roman"/>
                <w:color w:val="000000"/>
                <w:sz w:val="20"/>
              </w:rPr>
              <w:t>прибора учета</w:t>
            </w:r>
          </w:p>
        </w:tc>
        <w:tc>
          <w:tcPr>
            <w:tcW w:w="913" w:type="pct"/>
            <w:tcBorders>
              <w:top w:val="single" w:sz="4" w:space="0" w:color="auto"/>
              <w:left w:val="single" w:sz="4" w:space="0" w:color="auto"/>
              <w:bottom w:val="none" w:sz="0" w:space="0" w:color="auto"/>
              <w:right w:val="none" w:sz="0" w:space="0" w:color="auto"/>
            </w:tcBorders>
            <w:shd w:val="clear" w:color="auto" w:fill="auto"/>
            <w:vAlign w:val="center"/>
          </w:tcPr>
          <w:p w:rsidR="007C2856" w:rsidRPr="00117B9B" w:rsidRDefault="007C2856" w:rsidP="007C2856">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7C2856" w:rsidRPr="0035025A" w:rsidTr="00A03E01">
        <w:trPr>
          <w:trHeight w:val="695"/>
        </w:trPr>
        <w:tc>
          <w:tcPr>
            <w:cnfStyle w:val="001000000000" w:firstRow="0" w:lastRow="0" w:firstColumn="1" w:lastColumn="0" w:oddVBand="0" w:evenVBand="0" w:oddHBand="0" w:evenHBand="0" w:firstRowFirstColumn="0" w:firstRowLastColumn="0" w:lastRowFirstColumn="0" w:lastRowLastColumn="0"/>
            <w:tcW w:w="167" w:type="pct"/>
            <w:vMerge/>
            <w:tcBorders>
              <w:right w:val="single" w:sz="4" w:space="0" w:color="auto"/>
            </w:tcBorders>
            <w:shd w:val="clear" w:color="auto" w:fill="auto"/>
          </w:tcPr>
          <w:p w:rsidR="007C2856" w:rsidRPr="0035025A" w:rsidRDefault="007C2856" w:rsidP="007C2856">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Borders>
              <w:top w:val="single" w:sz="4" w:space="0" w:color="auto"/>
              <w:left w:val="single" w:sz="4" w:space="0" w:color="auto"/>
              <w:bottom w:val="single" w:sz="4" w:space="0" w:color="auto"/>
              <w:right w:val="single" w:sz="4" w:space="0" w:color="auto"/>
            </w:tcBorders>
            <w:shd w:val="clear" w:color="auto" w:fill="auto"/>
          </w:tcPr>
          <w:p w:rsidR="007C2856" w:rsidRPr="00117B9B" w:rsidRDefault="007C2856" w:rsidP="007C2856">
            <w:pPr>
              <w:autoSpaceDE w:val="0"/>
              <w:autoSpaceDN w:val="0"/>
              <w:adjustRightInd w:val="0"/>
              <w:rPr>
                <w:rFonts w:ascii="Times New Roman" w:hAnsi="Times New Roman" w:cs="Times New Roman"/>
                <w:sz w:val="18"/>
                <w:szCs w:val="18"/>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7C2856" w:rsidRPr="00117B9B" w:rsidRDefault="007C2856" w:rsidP="007C28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tcPr>
          <w:p w:rsidR="007C2856" w:rsidRPr="008D415F" w:rsidRDefault="00AF402B" w:rsidP="007C2856">
            <w:pPr>
              <w:autoSpaceDE w:val="0"/>
              <w:autoSpaceDN w:val="0"/>
              <w:adjustRightInd w:val="0"/>
              <w:rPr>
                <w:rFonts w:ascii="Times New Roman" w:eastAsia="Times New Roman" w:hAnsi="Times New Roman" w:cs="Times New Roman"/>
                <w:b/>
                <w:bCs/>
                <w:sz w:val="20"/>
                <w:szCs w:val="18"/>
                <w:lang w:eastAsia="ru-RU"/>
              </w:rPr>
            </w:pPr>
            <w:r w:rsidRPr="008D415F">
              <w:rPr>
                <w:rFonts w:ascii="Times New Roman" w:eastAsia="Times New Roman" w:hAnsi="Times New Roman"/>
                <w:b/>
                <w:bCs/>
                <w:color w:val="000000"/>
                <w:sz w:val="20"/>
                <w:lang w:eastAsia="ru-RU"/>
              </w:rPr>
              <w:t>4</w:t>
            </w:r>
            <w:r w:rsidR="007C2856" w:rsidRPr="008D415F">
              <w:rPr>
                <w:rFonts w:ascii="Times New Roman" w:eastAsia="Times New Roman" w:hAnsi="Times New Roman"/>
                <w:b/>
                <w:bCs/>
                <w:color w:val="000000"/>
                <w:sz w:val="20"/>
                <w:lang w:eastAsia="ru-RU"/>
              </w:rPr>
              <w:t xml:space="preserve">.2. </w:t>
            </w:r>
            <w:r w:rsidR="007C2856" w:rsidRPr="008D415F">
              <w:rPr>
                <w:rFonts w:ascii="Times New Roman" w:eastAsia="Times New Roman" w:hAnsi="Times New Roman"/>
                <w:color w:val="000000"/>
                <w:sz w:val="20"/>
                <w:lang w:eastAsia="ru-RU"/>
              </w:rPr>
              <w:t>Уведомление заявителя и гарантирующего поставщика об установке и допуске прибора учета электрической энергии в эксплуатацию</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7C2856" w:rsidRPr="008D415F" w:rsidRDefault="007C2856" w:rsidP="007C28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tcPr>
          <w:p w:rsidR="007C2856" w:rsidRPr="008D415F" w:rsidRDefault="007C2856" w:rsidP="007C2856">
            <w:pPr>
              <w:autoSpaceDE w:val="0"/>
              <w:autoSpaceDN w:val="0"/>
              <w:adjustRightInd w:val="0"/>
              <w:rPr>
                <w:rFonts w:ascii="Times New Roman" w:hAnsi="Times New Roman" w:cs="Times New Roman"/>
                <w:sz w:val="20"/>
                <w:szCs w:val="18"/>
              </w:rPr>
            </w:pPr>
            <w:r w:rsidRPr="008D415F">
              <w:rPr>
                <w:rFonts w:ascii="Times New Roman" w:hAnsi="Times New Roman"/>
                <w:color w:val="000000"/>
                <w:sz w:val="20"/>
              </w:rPr>
              <w:t>В течение 1 рабочего дня с даты подписания акта допуска в эксплуатацию</w:t>
            </w:r>
          </w:p>
        </w:tc>
        <w:tc>
          <w:tcPr>
            <w:tcW w:w="913" w:type="pct"/>
            <w:tcBorders>
              <w:left w:val="single" w:sz="4" w:space="0" w:color="auto"/>
              <w:bottom w:val="single" w:sz="4" w:space="0" w:color="auto"/>
            </w:tcBorders>
            <w:shd w:val="clear" w:color="auto" w:fill="auto"/>
            <w:vAlign w:val="center"/>
          </w:tcPr>
          <w:p w:rsidR="007C2856" w:rsidRPr="00117B9B" w:rsidRDefault="007C2856" w:rsidP="007C2856">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C2856" w:rsidRPr="0035025A" w:rsidTr="00A03E01">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Borders>
              <w:top w:val="none" w:sz="0" w:space="0" w:color="auto"/>
              <w:left w:val="none" w:sz="0" w:space="0" w:color="auto"/>
              <w:bottom w:val="none" w:sz="0" w:space="0" w:color="auto"/>
              <w:right w:val="single" w:sz="4" w:space="0" w:color="auto"/>
            </w:tcBorders>
            <w:shd w:val="clear" w:color="auto" w:fill="auto"/>
          </w:tcPr>
          <w:p w:rsidR="007C2856" w:rsidRPr="0035025A" w:rsidRDefault="007C2856" w:rsidP="007C2856">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Borders>
              <w:top w:val="single" w:sz="4" w:space="0" w:color="auto"/>
              <w:left w:val="single" w:sz="4" w:space="0" w:color="auto"/>
              <w:bottom w:val="single" w:sz="4" w:space="0" w:color="auto"/>
              <w:right w:val="single" w:sz="4" w:space="0" w:color="auto"/>
            </w:tcBorders>
            <w:shd w:val="clear" w:color="auto" w:fill="auto"/>
          </w:tcPr>
          <w:p w:rsidR="007C2856" w:rsidRPr="00117B9B" w:rsidRDefault="007C2856" w:rsidP="007C2856">
            <w:pPr>
              <w:autoSpaceDE w:val="0"/>
              <w:autoSpaceDN w:val="0"/>
              <w:adjustRightInd w:val="0"/>
              <w:rPr>
                <w:rFonts w:ascii="Times New Roman" w:hAnsi="Times New Roman" w:cs="Times New Roman"/>
                <w:sz w:val="18"/>
                <w:szCs w:val="18"/>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7C2856" w:rsidRPr="00117B9B" w:rsidRDefault="007C2856" w:rsidP="007C28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tcPr>
          <w:p w:rsidR="007C2856" w:rsidRPr="008D415F" w:rsidRDefault="00AF402B" w:rsidP="00AF402B">
            <w:pPr>
              <w:autoSpaceDE w:val="0"/>
              <w:autoSpaceDN w:val="0"/>
              <w:adjustRightInd w:val="0"/>
              <w:outlineLvl w:val="0"/>
              <w:rPr>
                <w:rFonts w:ascii="Times New Roman" w:hAnsi="Times New Roman" w:cs="Times New Roman"/>
                <w:sz w:val="20"/>
                <w:szCs w:val="18"/>
              </w:rPr>
            </w:pPr>
            <w:r w:rsidRPr="008D415F">
              <w:rPr>
                <w:rFonts w:ascii="Times New Roman" w:hAnsi="Times New Roman"/>
                <w:b/>
                <w:sz w:val="20"/>
                <w:lang w:eastAsia="ru-RU"/>
              </w:rPr>
              <w:t>4</w:t>
            </w:r>
            <w:r w:rsidR="007C2856" w:rsidRPr="008D415F">
              <w:rPr>
                <w:rFonts w:ascii="Times New Roman" w:hAnsi="Times New Roman"/>
                <w:b/>
                <w:sz w:val="20"/>
                <w:lang w:eastAsia="ru-RU"/>
              </w:rPr>
              <w:t>.3.</w:t>
            </w:r>
            <w:r w:rsidRPr="008D415F">
              <w:rPr>
                <w:rFonts w:ascii="Times New Roman" w:hAnsi="Times New Roman"/>
                <w:b/>
                <w:sz w:val="20"/>
                <w:lang w:eastAsia="ru-RU"/>
              </w:rPr>
              <w:t xml:space="preserve"> </w:t>
            </w:r>
            <w:r w:rsidRPr="008D415F">
              <w:rPr>
                <w:rFonts w:ascii="Times New Roman" w:hAnsi="Times New Roman"/>
                <w:sz w:val="20"/>
                <w:lang w:eastAsia="ru-RU"/>
              </w:rPr>
              <w:t>Сетевая организация</w:t>
            </w:r>
            <w:r w:rsidR="007C2856" w:rsidRPr="008D415F">
              <w:rPr>
                <w:rFonts w:ascii="Times New Roman" w:hAnsi="Times New Roman"/>
                <w:sz w:val="20"/>
                <w:lang w:eastAsia="ru-RU"/>
              </w:rPr>
              <w:t xml:space="preserve"> в течение одного рабочего дня со дня выполнения мероприятий </w:t>
            </w:r>
            <w:r w:rsidRPr="008D415F">
              <w:rPr>
                <w:rFonts w:ascii="Times New Roman" w:hAnsi="Times New Roman"/>
                <w:sz w:val="20"/>
                <w:lang w:eastAsia="ru-RU"/>
              </w:rPr>
              <w:t xml:space="preserve">направляет </w:t>
            </w:r>
            <w:r w:rsidR="007C2856" w:rsidRPr="008D415F">
              <w:rPr>
                <w:rFonts w:ascii="Times New Roman" w:hAnsi="Times New Roman"/>
                <w:sz w:val="20"/>
                <w:lang w:eastAsia="ru-RU"/>
              </w:rPr>
              <w:t xml:space="preserve"> заявител</w:t>
            </w:r>
            <w:r w:rsidRPr="008D415F">
              <w:rPr>
                <w:rFonts w:ascii="Times New Roman" w:hAnsi="Times New Roman"/>
                <w:sz w:val="20"/>
                <w:lang w:eastAsia="ru-RU"/>
              </w:rPr>
              <w:t>ю</w:t>
            </w:r>
            <w:r w:rsidR="007C2856" w:rsidRPr="008D415F">
              <w:rPr>
                <w:rFonts w:ascii="Times New Roman" w:hAnsi="Times New Roman"/>
                <w:sz w:val="20"/>
                <w:lang w:eastAsia="ru-RU"/>
              </w:rPr>
              <w:t xml:space="preserve"> Уведомление об обеспечении сетевой организацией возможности присоединения к электрическим сетям (уровень напряжения 0,4 кВ и ниже) или Акт об осуществлении технологического присоединения (уровень напряжения выше 0,4 кВ) </w:t>
            </w:r>
            <w:r w:rsidR="007C2856" w:rsidRPr="008D415F">
              <w:rPr>
                <w:rFonts w:ascii="Times New Roman" w:hAnsi="Times New Roman"/>
                <w:sz w:val="20"/>
                <w:lang w:eastAsia="ru-RU"/>
              </w:rPr>
              <w:lastRenderedPageBreak/>
              <w:t xml:space="preserve">форме электронного документа </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7C2856" w:rsidRPr="008D415F" w:rsidRDefault="007C2856" w:rsidP="007C28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tcPr>
          <w:p w:rsidR="007C2856" w:rsidRPr="008D415F" w:rsidRDefault="007C2856" w:rsidP="007C2856">
            <w:pPr>
              <w:autoSpaceDE w:val="0"/>
              <w:autoSpaceDN w:val="0"/>
              <w:adjustRightInd w:val="0"/>
              <w:rPr>
                <w:rFonts w:ascii="Times New Roman" w:hAnsi="Times New Roman" w:cs="Times New Roman"/>
                <w:sz w:val="20"/>
                <w:szCs w:val="18"/>
              </w:rPr>
            </w:pPr>
            <w:r w:rsidRPr="008D415F">
              <w:rPr>
                <w:rFonts w:ascii="Times New Roman" w:hAnsi="Times New Roman"/>
                <w:color w:val="000000"/>
                <w:sz w:val="20"/>
              </w:rPr>
              <w:t>В соответствии с типовыми условиями договора и технических условий</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7C2856" w:rsidRPr="00117B9B" w:rsidRDefault="007C2856" w:rsidP="007C2856">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AF402B" w:rsidRPr="0035025A" w:rsidTr="00A03E01">
        <w:trPr>
          <w:trHeight w:val="695"/>
        </w:trPr>
        <w:tc>
          <w:tcPr>
            <w:cnfStyle w:val="001000000000" w:firstRow="0" w:lastRow="0" w:firstColumn="1" w:lastColumn="0" w:oddVBand="0" w:evenVBand="0" w:oddHBand="0" w:evenHBand="0" w:firstRowFirstColumn="0" w:firstRowLastColumn="0" w:lastRowFirstColumn="0" w:lastRowLastColumn="0"/>
            <w:tcW w:w="167" w:type="pct"/>
            <w:vMerge/>
            <w:tcBorders>
              <w:right w:val="single" w:sz="4" w:space="0" w:color="auto"/>
            </w:tcBorders>
            <w:shd w:val="clear" w:color="auto" w:fill="auto"/>
          </w:tcPr>
          <w:p w:rsidR="00AF402B" w:rsidRPr="0035025A" w:rsidRDefault="00AF402B" w:rsidP="00AF402B">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Borders>
              <w:top w:val="single" w:sz="4" w:space="0" w:color="auto"/>
              <w:left w:val="single" w:sz="4" w:space="0" w:color="auto"/>
              <w:bottom w:val="single" w:sz="4" w:space="0" w:color="auto"/>
              <w:right w:val="single" w:sz="4" w:space="0" w:color="auto"/>
            </w:tcBorders>
            <w:shd w:val="clear" w:color="auto" w:fill="auto"/>
          </w:tcPr>
          <w:p w:rsidR="00AF402B" w:rsidRPr="00117B9B" w:rsidRDefault="00AF402B" w:rsidP="00AF402B">
            <w:pPr>
              <w:autoSpaceDE w:val="0"/>
              <w:autoSpaceDN w:val="0"/>
              <w:adjustRightInd w:val="0"/>
              <w:rPr>
                <w:rFonts w:ascii="Times New Roman" w:hAnsi="Times New Roman" w:cs="Times New Roman"/>
                <w:sz w:val="18"/>
                <w:szCs w:val="18"/>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AF402B" w:rsidRPr="00117B9B" w:rsidRDefault="00AF402B" w:rsidP="00AF40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single" w:sz="4" w:space="0" w:color="auto"/>
              <w:left w:val="single" w:sz="4" w:space="0" w:color="auto"/>
              <w:bottom w:val="single" w:sz="4" w:space="0" w:color="auto"/>
              <w:right w:val="single" w:sz="4" w:space="0" w:color="auto"/>
            </w:tcBorders>
            <w:shd w:val="clear" w:color="auto" w:fill="auto"/>
          </w:tcPr>
          <w:p w:rsidR="00AF402B" w:rsidRPr="009A7E01" w:rsidRDefault="00AF402B" w:rsidP="00AF402B">
            <w:pPr>
              <w:autoSpaceDE w:val="0"/>
              <w:autoSpaceDN w:val="0"/>
              <w:adjustRightInd w:val="0"/>
              <w:jc w:val="both"/>
              <w:rPr>
                <w:rFonts w:ascii="Times New Roman" w:hAnsi="Times New Roman"/>
                <w:color w:val="000000"/>
                <w:sz w:val="20"/>
              </w:rPr>
            </w:pPr>
            <w:r w:rsidRPr="009A7E01">
              <w:rPr>
                <w:rFonts w:ascii="Times New Roman" w:eastAsia="Times New Roman" w:hAnsi="Times New Roman"/>
                <w:b/>
                <w:bCs/>
                <w:color w:val="000000"/>
                <w:sz w:val="20"/>
                <w:lang w:eastAsia="ru-RU"/>
              </w:rPr>
              <w:t>4.5</w:t>
            </w:r>
            <w:r w:rsidRPr="009A7E01">
              <w:rPr>
                <w:color w:val="000000"/>
                <w:sz w:val="20"/>
              </w:rPr>
              <w:t>.</w:t>
            </w:r>
            <w:r w:rsidRPr="009A7E01">
              <w:rPr>
                <w:rFonts w:ascii="Times New Roman" w:hAnsi="Times New Roman"/>
                <w:color w:val="000000"/>
                <w:sz w:val="20"/>
              </w:rPr>
              <w:t xml:space="preserve"> Уведомление</w:t>
            </w:r>
          </w:p>
          <w:p w:rsidR="00AF402B" w:rsidRPr="009A7E01" w:rsidRDefault="00AF402B" w:rsidP="00AF402B">
            <w:pPr>
              <w:autoSpaceDE w:val="0"/>
              <w:autoSpaceDN w:val="0"/>
              <w:adjustRightInd w:val="0"/>
              <w:jc w:val="both"/>
              <w:rPr>
                <w:rFonts w:ascii="Times New Roman" w:hAnsi="Times New Roman"/>
                <w:color w:val="000000"/>
                <w:sz w:val="20"/>
              </w:rPr>
            </w:pPr>
            <w:r w:rsidRPr="009A7E01">
              <w:rPr>
                <w:rFonts w:ascii="Times New Roman" w:hAnsi="Times New Roman"/>
                <w:color w:val="000000"/>
                <w:sz w:val="20"/>
              </w:rPr>
              <w:t>гарантирующего поставщика</w:t>
            </w:r>
          </w:p>
          <w:p w:rsidR="00AF402B" w:rsidRPr="009A7E01" w:rsidRDefault="00AF402B" w:rsidP="00AF402B">
            <w:pPr>
              <w:autoSpaceDE w:val="0"/>
              <w:autoSpaceDN w:val="0"/>
              <w:adjustRightInd w:val="0"/>
              <w:jc w:val="both"/>
              <w:rPr>
                <w:rFonts w:ascii="Times New Roman" w:hAnsi="Times New Roman"/>
                <w:color w:val="000000"/>
                <w:sz w:val="20"/>
              </w:rPr>
            </w:pPr>
            <w:r w:rsidRPr="009A7E01">
              <w:rPr>
                <w:rFonts w:ascii="Times New Roman" w:hAnsi="Times New Roman"/>
                <w:color w:val="000000"/>
                <w:sz w:val="20"/>
              </w:rPr>
              <w:t>о составлении и направлении</w:t>
            </w:r>
          </w:p>
          <w:p w:rsidR="00AF402B" w:rsidRPr="009A7E01" w:rsidRDefault="00AF402B" w:rsidP="00AF402B">
            <w:pPr>
              <w:autoSpaceDE w:val="0"/>
              <w:autoSpaceDN w:val="0"/>
              <w:adjustRightInd w:val="0"/>
              <w:jc w:val="both"/>
              <w:rPr>
                <w:rFonts w:ascii="Times New Roman" w:hAnsi="Times New Roman"/>
                <w:color w:val="000000"/>
                <w:sz w:val="20"/>
              </w:rPr>
            </w:pPr>
            <w:r w:rsidRPr="009A7E01">
              <w:rPr>
                <w:rFonts w:ascii="Times New Roman" w:hAnsi="Times New Roman"/>
                <w:color w:val="000000"/>
                <w:sz w:val="20"/>
              </w:rPr>
              <w:t>заявителю</w:t>
            </w:r>
          </w:p>
          <w:p w:rsidR="00AF402B" w:rsidRPr="009A7E01" w:rsidRDefault="00AF402B" w:rsidP="00AF402B">
            <w:pPr>
              <w:autoSpaceDE w:val="0"/>
              <w:autoSpaceDN w:val="0"/>
              <w:adjustRightInd w:val="0"/>
              <w:jc w:val="both"/>
              <w:rPr>
                <w:rFonts w:ascii="Times New Roman" w:hAnsi="Times New Roman"/>
                <w:color w:val="000000"/>
                <w:sz w:val="20"/>
              </w:rPr>
            </w:pPr>
            <w:r w:rsidRPr="009A7E01">
              <w:rPr>
                <w:rFonts w:ascii="Times New Roman" w:hAnsi="Times New Roman"/>
                <w:color w:val="000000"/>
                <w:sz w:val="20"/>
              </w:rPr>
              <w:t>актов об осуществлении</w:t>
            </w:r>
          </w:p>
          <w:p w:rsidR="00AF402B" w:rsidRPr="009A7E01" w:rsidRDefault="00AF402B" w:rsidP="00AF402B">
            <w:pPr>
              <w:autoSpaceDE w:val="0"/>
              <w:autoSpaceDN w:val="0"/>
              <w:adjustRightInd w:val="0"/>
              <w:jc w:val="both"/>
              <w:rPr>
                <w:rFonts w:ascii="Times New Roman" w:hAnsi="Times New Roman"/>
                <w:color w:val="000000"/>
                <w:sz w:val="20"/>
              </w:rPr>
            </w:pPr>
            <w:r w:rsidRPr="009A7E01">
              <w:rPr>
                <w:rFonts w:ascii="Times New Roman" w:hAnsi="Times New Roman"/>
                <w:color w:val="000000"/>
                <w:sz w:val="20"/>
              </w:rPr>
              <w:t>технологического</w:t>
            </w:r>
          </w:p>
          <w:p w:rsidR="00AF402B" w:rsidRPr="009A7E01" w:rsidRDefault="00AF402B" w:rsidP="00AF402B">
            <w:pPr>
              <w:autoSpaceDE w:val="0"/>
              <w:autoSpaceDN w:val="0"/>
              <w:adjustRightInd w:val="0"/>
              <w:jc w:val="both"/>
              <w:rPr>
                <w:rFonts w:ascii="Times New Roman" w:hAnsi="Times New Roman"/>
                <w:color w:val="000000"/>
                <w:sz w:val="20"/>
              </w:rPr>
            </w:pPr>
            <w:r w:rsidRPr="009A7E01">
              <w:rPr>
                <w:rFonts w:ascii="Times New Roman" w:hAnsi="Times New Roman"/>
                <w:color w:val="000000"/>
                <w:sz w:val="20"/>
              </w:rPr>
              <w:t>присоединения</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AF402B" w:rsidRPr="009A7E01" w:rsidRDefault="00AF402B" w:rsidP="00AF40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rPr>
            </w:pPr>
            <w:r w:rsidRPr="009A7E01">
              <w:rPr>
                <w:rFonts w:ascii="Times New Roman" w:hAnsi="Times New Roman"/>
                <w:color w:val="000000"/>
                <w:sz w:val="20"/>
              </w:rPr>
              <w:t>В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Borders>
              <w:top w:val="single" w:sz="4" w:space="0" w:color="auto"/>
              <w:left w:val="single" w:sz="4" w:space="0" w:color="auto"/>
              <w:bottom w:val="single" w:sz="4" w:space="0" w:color="auto"/>
              <w:right w:val="single" w:sz="4" w:space="0" w:color="auto"/>
            </w:tcBorders>
            <w:shd w:val="clear" w:color="auto" w:fill="auto"/>
          </w:tcPr>
          <w:p w:rsidR="00AF402B" w:rsidRPr="009A7E01" w:rsidRDefault="00AF402B" w:rsidP="00AF402B">
            <w:pPr>
              <w:autoSpaceDE w:val="0"/>
              <w:autoSpaceDN w:val="0"/>
              <w:adjustRightInd w:val="0"/>
              <w:jc w:val="both"/>
              <w:rPr>
                <w:rFonts w:ascii="Times New Roman" w:hAnsi="Times New Roman"/>
                <w:color w:val="000000"/>
                <w:sz w:val="20"/>
              </w:rPr>
            </w:pPr>
            <w:r w:rsidRPr="009A7E01">
              <w:rPr>
                <w:rFonts w:ascii="Times New Roman" w:hAnsi="Times New Roman"/>
                <w:color w:val="000000"/>
                <w:sz w:val="20"/>
              </w:rPr>
              <w:t xml:space="preserve">В течение 1 рабочего дня с даты отправки  потребителю </w:t>
            </w:r>
          </w:p>
        </w:tc>
        <w:tc>
          <w:tcPr>
            <w:tcW w:w="913" w:type="pct"/>
            <w:tcBorders>
              <w:top w:val="single" w:sz="4" w:space="0" w:color="auto"/>
              <w:left w:val="single" w:sz="4" w:space="0" w:color="auto"/>
              <w:bottom w:val="single" w:sz="4" w:space="0" w:color="auto"/>
              <w:right w:val="single" w:sz="4" w:space="0" w:color="auto"/>
            </w:tcBorders>
            <w:shd w:val="clear" w:color="auto" w:fill="auto"/>
          </w:tcPr>
          <w:p w:rsidR="00AF402B" w:rsidRPr="009A7E01" w:rsidRDefault="00AF402B" w:rsidP="00AF402B">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rPr>
            </w:pPr>
            <w:r w:rsidRPr="009A7E01">
              <w:rPr>
                <w:rFonts w:ascii="Times New Roman" w:hAnsi="Times New Roman"/>
                <w:color w:val="000000"/>
                <w:sz w:val="20"/>
              </w:rPr>
              <w:t>Пункт 111 Правил технологического присоединения энергопринимающих устройств потребителей электрической энергии</w:t>
            </w:r>
          </w:p>
        </w:tc>
      </w:tr>
    </w:tbl>
    <w:p w:rsidR="00CA183B" w:rsidRDefault="00CA183B" w:rsidP="00FE5994"/>
    <w:p w:rsidR="00C86B1C" w:rsidRDefault="00C86B1C" w:rsidP="00C86B1C">
      <w:pPr>
        <w:pStyle w:val="1"/>
        <w:spacing w:before="0"/>
        <w:jc w:val="center"/>
        <w:rPr>
          <w:rFonts w:ascii="Times New Roman" w:hAnsi="Times New Roman" w:cs="Times New Roman"/>
          <w:color w:val="auto"/>
          <w:sz w:val="24"/>
          <w:szCs w:val="24"/>
        </w:rPr>
      </w:pPr>
    </w:p>
    <w:p w:rsidR="00C86B1C" w:rsidRPr="00C27E25" w:rsidRDefault="00C86B1C" w:rsidP="00C86B1C">
      <w:pPr>
        <w:pStyle w:val="1"/>
        <w:spacing w:before="0"/>
        <w:jc w:val="center"/>
        <w:rPr>
          <w:rFonts w:ascii="Times New Roman" w:hAnsi="Times New Roman" w:cs="Times New Roman"/>
          <w:color w:val="auto"/>
          <w:sz w:val="24"/>
          <w:szCs w:val="24"/>
        </w:rPr>
      </w:pPr>
      <w:r w:rsidRPr="00783C17">
        <w:rPr>
          <w:rFonts w:ascii="Times New Roman" w:hAnsi="Times New Roman" w:cs="Times New Roman"/>
          <w:color w:val="auto"/>
          <w:sz w:val="24"/>
          <w:szCs w:val="24"/>
        </w:rPr>
        <w:t xml:space="preserve">Паспорт услуги (процесса) </w:t>
      </w:r>
      <w:r>
        <w:rPr>
          <w:rFonts w:ascii="Times New Roman" w:hAnsi="Times New Roman" w:cs="Times New Roman"/>
          <w:color w:val="auto"/>
          <w:sz w:val="24"/>
          <w:szCs w:val="24"/>
        </w:rPr>
        <w:t>ПАО</w:t>
      </w:r>
      <w:r w:rsidRPr="00C27E25">
        <w:rPr>
          <w:rFonts w:ascii="Times New Roman" w:hAnsi="Times New Roman" w:cs="Times New Roman"/>
          <w:color w:val="auto"/>
          <w:sz w:val="24"/>
          <w:szCs w:val="24"/>
        </w:rPr>
        <w:t xml:space="preserve"> «</w:t>
      </w:r>
      <w:r>
        <w:rPr>
          <w:rFonts w:ascii="Times New Roman" w:hAnsi="Times New Roman" w:cs="Times New Roman"/>
          <w:color w:val="auto"/>
          <w:sz w:val="24"/>
          <w:szCs w:val="24"/>
        </w:rPr>
        <w:t>Г</w:t>
      </w:r>
      <w:r w:rsidRPr="006C7E06">
        <w:rPr>
          <w:rFonts w:ascii="Times New Roman" w:hAnsi="Times New Roman" w:cs="Times New Roman"/>
          <w:color w:val="auto"/>
          <w:sz w:val="24"/>
          <w:szCs w:val="24"/>
        </w:rPr>
        <w:t>айский ГОК</w:t>
      </w:r>
      <w:r w:rsidRPr="00C27E25">
        <w:rPr>
          <w:rFonts w:ascii="Times New Roman" w:hAnsi="Times New Roman" w:cs="Times New Roman"/>
          <w:color w:val="auto"/>
          <w:sz w:val="24"/>
          <w:szCs w:val="24"/>
        </w:rPr>
        <w:t>»</w:t>
      </w:r>
    </w:p>
    <w:p w:rsidR="00C86B1C" w:rsidRPr="00783C17" w:rsidRDefault="00C86B1C" w:rsidP="00C86B1C">
      <w:pPr>
        <w:autoSpaceDE w:val="0"/>
        <w:autoSpaceDN w:val="0"/>
        <w:adjustRightInd w:val="0"/>
        <w:spacing w:after="0" w:line="240" w:lineRule="auto"/>
        <w:jc w:val="center"/>
        <w:rPr>
          <w:rFonts w:ascii="Times New Roman" w:hAnsi="Times New Roman" w:cs="Times New Roman"/>
          <w:b/>
          <w:sz w:val="24"/>
          <w:szCs w:val="24"/>
        </w:rPr>
      </w:pPr>
    </w:p>
    <w:p w:rsidR="00C86B1C" w:rsidRPr="00783C17" w:rsidRDefault="00C86B1C" w:rsidP="00C86B1C">
      <w:pPr>
        <w:autoSpaceDE w:val="0"/>
        <w:autoSpaceDN w:val="0"/>
        <w:adjustRightInd w:val="0"/>
        <w:spacing w:after="0" w:line="240" w:lineRule="auto"/>
        <w:jc w:val="center"/>
        <w:rPr>
          <w:rFonts w:ascii="Times New Roman" w:hAnsi="Times New Roman" w:cs="Times New Roman"/>
          <w:b/>
          <w:sz w:val="24"/>
          <w:szCs w:val="24"/>
        </w:rPr>
      </w:pPr>
      <w:r w:rsidRPr="00783C17">
        <w:rPr>
          <w:rFonts w:ascii="Times New Roman" w:hAnsi="Times New Roman" w:cs="Times New Roman"/>
          <w:b/>
          <w:sz w:val="24"/>
          <w:szCs w:val="24"/>
        </w:rPr>
        <w:t>Технологическое присоединение к электрическим сетям энергопринимающих устройств юридических лиц и</w:t>
      </w:r>
      <w:r>
        <w:rPr>
          <w:rFonts w:ascii="Times New Roman" w:hAnsi="Times New Roman" w:cs="Times New Roman"/>
          <w:b/>
          <w:sz w:val="24"/>
          <w:szCs w:val="24"/>
        </w:rPr>
        <w:t xml:space="preserve"> индивидуальных предпринимателей </w:t>
      </w:r>
      <w:r w:rsidRPr="00783C17">
        <w:rPr>
          <w:rFonts w:ascii="Times New Roman" w:hAnsi="Times New Roman" w:cs="Times New Roman"/>
          <w:b/>
          <w:sz w:val="24"/>
          <w:szCs w:val="24"/>
        </w:rPr>
        <w:t>с максимальной мощностью свыше 150 кВт до 670 кВт</w:t>
      </w:r>
    </w:p>
    <w:p w:rsidR="00C86B1C" w:rsidRPr="00783C17" w:rsidRDefault="00C86B1C" w:rsidP="00C86B1C">
      <w:pPr>
        <w:spacing w:after="0" w:line="240" w:lineRule="auto"/>
        <w:jc w:val="both"/>
        <w:rPr>
          <w:rFonts w:ascii="Times New Roman" w:hAnsi="Times New Roman" w:cs="Times New Roman"/>
          <w:b/>
          <w:sz w:val="24"/>
          <w:szCs w:val="24"/>
        </w:rPr>
      </w:pPr>
    </w:p>
    <w:p w:rsidR="00C86B1C" w:rsidRPr="00783C17" w:rsidRDefault="00C86B1C" w:rsidP="00C86B1C">
      <w:pPr>
        <w:spacing w:after="0" w:line="240" w:lineRule="auto"/>
        <w:jc w:val="both"/>
        <w:rPr>
          <w:rFonts w:ascii="Times New Roman" w:hAnsi="Times New Roman" w:cs="Times New Roman"/>
          <w:sz w:val="24"/>
          <w:szCs w:val="24"/>
        </w:rPr>
      </w:pPr>
      <w:r w:rsidRPr="00783C17">
        <w:rPr>
          <w:rFonts w:ascii="Times New Roman" w:hAnsi="Times New Roman" w:cs="Times New Roman"/>
          <w:b/>
          <w:sz w:val="24"/>
          <w:szCs w:val="24"/>
        </w:rPr>
        <w:t xml:space="preserve">Круг заявителей: </w:t>
      </w:r>
      <w:r w:rsidRPr="00783C17">
        <w:rPr>
          <w:rFonts w:ascii="Times New Roman" w:hAnsi="Times New Roman" w:cs="Times New Roman"/>
          <w:sz w:val="24"/>
          <w:szCs w:val="24"/>
        </w:rPr>
        <w:t>юридическое лицо или индивидуальный предприниматель в целях технологического присоединения (далее - ТП) по одному источнику энергоснабжения энергопринимающих устройств, максимальная мощность которых составляет свыше 150 кВт и менее 670 кВт (с учетом ранее присоединенных в данной точке присоединения энергопринимающих устройств)</w:t>
      </w:r>
    </w:p>
    <w:p w:rsidR="00C86B1C" w:rsidRPr="00783C17" w:rsidRDefault="00C86B1C" w:rsidP="00C86B1C">
      <w:pPr>
        <w:autoSpaceDE w:val="0"/>
        <w:autoSpaceDN w:val="0"/>
        <w:adjustRightInd w:val="0"/>
        <w:spacing w:after="0" w:line="240" w:lineRule="auto"/>
        <w:ind w:firstLine="540"/>
        <w:jc w:val="both"/>
        <w:rPr>
          <w:rFonts w:ascii="Times New Roman" w:hAnsi="Times New Roman" w:cs="Times New Roman"/>
          <w:sz w:val="24"/>
          <w:szCs w:val="24"/>
        </w:rPr>
      </w:pPr>
      <w:r w:rsidRPr="00783C17">
        <w:rPr>
          <w:rFonts w:ascii="Times New Roman" w:hAnsi="Times New Roman" w:cs="Times New Roman"/>
          <w:b/>
          <w:sz w:val="24"/>
          <w:szCs w:val="24"/>
        </w:rPr>
        <w:t xml:space="preserve">Размер платы за предоставление услуги (процесса) и основание ее взимания: </w:t>
      </w:r>
      <w:r w:rsidRPr="00783C17">
        <w:rPr>
          <w:rFonts w:ascii="Times New Roman" w:hAnsi="Times New Roman" w:cs="Times New Roman"/>
          <w:sz w:val="24"/>
          <w:szCs w:val="24"/>
        </w:rPr>
        <w:t>Размер платы за технологическое присоединение энергопринимающих устройств с максимальной мощностью свыше 150 кВт и менее 670 кВт включительно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w:t>
      </w:r>
      <w:r>
        <w:rPr>
          <w:rFonts w:ascii="Times New Roman" w:hAnsi="Times New Roman" w:cs="Times New Roman"/>
          <w:sz w:val="24"/>
          <w:szCs w:val="24"/>
        </w:rPr>
        <w:t>ок, установленных Департаментом по ценам и регулированию тарифов по Оренбургской области</w:t>
      </w:r>
      <w:r w:rsidRPr="00C27E25">
        <w:rPr>
          <w:rFonts w:ascii="Times New Roman" w:hAnsi="Times New Roman" w:cs="Times New Roman"/>
          <w:sz w:val="24"/>
          <w:szCs w:val="24"/>
        </w:rPr>
        <w:t>.</w:t>
      </w:r>
    </w:p>
    <w:p w:rsidR="00AF402B" w:rsidRPr="009F2D5D" w:rsidRDefault="00C86B1C" w:rsidP="00AF402B">
      <w:pPr>
        <w:autoSpaceDE w:val="0"/>
        <w:autoSpaceDN w:val="0"/>
        <w:adjustRightInd w:val="0"/>
        <w:spacing w:after="0" w:line="240" w:lineRule="auto"/>
        <w:jc w:val="both"/>
        <w:rPr>
          <w:rFonts w:ascii="Times New Roman" w:hAnsi="Times New Roman"/>
          <w:sz w:val="24"/>
          <w:szCs w:val="24"/>
        </w:rPr>
      </w:pPr>
      <w:r w:rsidRPr="00783C17">
        <w:rPr>
          <w:rFonts w:ascii="Times New Roman" w:hAnsi="Times New Roman" w:cs="Times New Roman"/>
          <w:b/>
          <w:sz w:val="24"/>
          <w:szCs w:val="24"/>
        </w:rPr>
        <w:t>Условия оказания услуги (процесса):</w:t>
      </w:r>
      <w:r w:rsidRPr="00783C17">
        <w:rPr>
          <w:rFonts w:ascii="Times New Roman" w:hAnsi="Times New Roman" w:cs="Times New Roman"/>
          <w:sz w:val="24"/>
          <w:szCs w:val="24"/>
        </w:rPr>
        <w:t xml:space="preserve"> </w:t>
      </w:r>
      <w:r w:rsidR="00AF402B" w:rsidRPr="009F2D5D">
        <w:rPr>
          <w:rFonts w:ascii="Times New Roman" w:hAnsi="Times New Roman"/>
          <w:sz w:val="24"/>
          <w:szCs w:val="24"/>
        </w:rPr>
        <w:t>намерение заявителя присоединить впервые вводимые в эксплуатацию, ранее присоединенные энергопринимающие устройства и объекты электроэнергетики,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C86B1C" w:rsidRPr="00783C17" w:rsidRDefault="00C86B1C" w:rsidP="00C86B1C">
      <w:pPr>
        <w:autoSpaceDE w:val="0"/>
        <w:autoSpaceDN w:val="0"/>
        <w:adjustRightInd w:val="0"/>
        <w:spacing w:after="0" w:line="240" w:lineRule="auto"/>
        <w:jc w:val="both"/>
        <w:rPr>
          <w:rFonts w:ascii="Times New Roman" w:hAnsi="Times New Roman" w:cs="Times New Roman"/>
          <w:sz w:val="24"/>
          <w:szCs w:val="24"/>
        </w:rPr>
      </w:pPr>
      <w:r w:rsidRPr="00783C17">
        <w:rPr>
          <w:rFonts w:ascii="Times New Roman" w:hAnsi="Times New Roman" w:cs="Times New Roman"/>
          <w:b/>
          <w:sz w:val="24"/>
          <w:szCs w:val="24"/>
        </w:rPr>
        <w:t>Результат оказания услуги (процесса):</w:t>
      </w:r>
      <w:r w:rsidRPr="00783C17">
        <w:rPr>
          <w:rFonts w:ascii="Times New Roman" w:hAnsi="Times New Roman" w:cs="Times New Roman"/>
          <w:sz w:val="24"/>
          <w:szCs w:val="24"/>
        </w:rPr>
        <w:t xml:space="preserve"> технологическое присоединения энергопринимающих устройств Заявителя.</w:t>
      </w:r>
    </w:p>
    <w:p w:rsidR="008F7832" w:rsidRPr="008F7832" w:rsidRDefault="00C86B1C" w:rsidP="008F7832">
      <w:pPr>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783C17">
        <w:rPr>
          <w:rFonts w:ascii="Times New Roman" w:hAnsi="Times New Roman" w:cs="Times New Roman"/>
          <w:b/>
          <w:sz w:val="24"/>
          <w:szCs w:val="24"/>
        </w:rPr>
        <w:t xml:space="preserve">Общий срок оказания услуги (процесса): </w:t>
      </w:r>
      <w:r w:rsidR="008F7832" w:rsidRPr="008F7832">
        <w:rPr>
          <w:rFonts w:ascii="Times New Roman" w:eastAsia="Times New Roman" w:hAnsi="Times New Roman" w:cs="Times New Roman"/>
          <w:sz w:val="24"/>
          <w:szCs w:val="24"/>
        </w:rPr>
        <w:t xml:space="preserve">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w:t>
      </w:r>
      <w:r w:rsidR="008F7832" w:rsidRPr="008F7832">
        <w:rPr>
          <w:rFonts w:ascii="Times New Roman" w:eastAsia="Times New Roman" w:hAnsi="Times New Roman" w:cs="Times New Roman"/>
          <w:sz w:val="24"/>
          <w:szCs w:val="24"/>
        </w:rPr>
        <w:lastRenderedPageBreak/>
        <w:t xml:space="preserve">границ участка, на котором расположены присоединяемые энергопринимающие устройства, составляет не более </w:t>
      </w:r>
      <w:smartTag w:uri="urn:schemas-microsoft-com:office:smarttags" w:element="metricconverter">
        <w:smartTagPr>
          <w:attr w:name="ProductID" w:val="300 метров"/>
        </w:smartTagPr>
        <w:r w:rsidR="008F7832" w:rsidRPr="008F7832">
          <w:rPr>
            <w:rFonts w:ascii="Times New Roman" w:eastAsia="Times New Roman" w:hAnsi="Times New Roman" w:cs="Times New Roman"/>
            <w:sz w:val="24"/>
            <w:szCs w:val="24"/>
          </w:rPr>
          <w:t>300 метров</w:t>
        </w:r>
      </w:smartTag>
      <w:r w:rsidR="008F7832" w:rsidRPr="008F7832">
        <w:rPr>
          <w:rFonts w:ascii="Times New Roman" w:eastAsia="Times New Roman" w:hAnsi="Times New Roman" w:cs="Times New Roman"/>
          <w:sz w:val="24"/>
          <w:szCs w:val="24"/>
        </w:rPr>
        <w:t xml:space="preserve"> в городах и поселках городского типа и не более </w:t>
      </w:r>
      <w:smartTag w:uri="urn:schemas-microsoft-com:office:smarttags" w:element="metricconverter">
        <w:smartTagPr>
          <w:attr w:name="ProductID" w:val="500 метров"/>
        </w:smartTagPr>
        <w:r w:rsidR="008F7832" w:rsidRPr="008F7832">
          <w:rPr>
            <w:rFonts w:ascii="Times New Roman" w:eastAsia="Times New Roman" w:hAnsi="Times New Roman" w:cs="Times New Roman"/>
            <w:sz w:val="24"/>
            <w:szCs w:val="24"/>
          </w:rPr>
          <w:t>500 метров</w:t>
        </w:r>
      </w:smartTag>
      <w:r w:rsidR="008F7832" w:rsidRPr="008F7832">
        <w:rPr>
          <w:rFonts w:ascii="Times New Roman" w:eastAsia="Times New Roman" w:hAnsi="Times New Roman" w:cs="Times New Roman"/>
          <w:sz w:val="24"/>
          <w:szCs w:val="24"/>
        </w:rPr>
        <w:t xml:space="preserve"> в сельской местности:</w:t>
      </w:r>
    </w:p>
    <w:p w:rsidR="008F7832" w:rsidRPr="008F7832" w:rsidRDefault="008F7832" w:rsidP="008F7832">
      <w:pPr>
        <w:tabs>
          <w:tab w:val="left" w:pos="993"/>
        </w:tabs>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sidRPr="008F7832">
        <w:rPr>
          <w:rFonts w:ascii="Times New Roman" w:eastAsia="Times New Roman" w:hAnsi="Times New Roman" w:cs="Times New Roman"/>
          <w:sz w:val="24"/>
          <w:szCs w:val="24"/>
        </w:rPr>
        <w:t xml:space="preserve">- если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sidRPr="008F7832">
        <w:rPr>
          <w:rFonts w:ascii="Times New Roman" w:eastAsia="Times New Roman" w:hAnsi="Times New Roman" w:cs="Times New Roman"/>
          <w:b/>
          <w:sz w:val="24"/>
          <w:szCs w:val="24"/>
        </w:rPr>
        <w:t>4 месяца</w:t>
      </w:r>
      <w:r w:rsidRPr="008F7832">
        <w:rPr>
          <w:rFonts w:ascii="Times New Roman" w:eastAsia="Times New Roman" w:hAnsi="Times New Roman" w:cs="Times New Roman"/>
          <w:sz w:val="24"/>
          <w:szCs w:val="24"/>
        </w:rPr>
        <w:t xml:space="preserve"> с даты заключения договора;</w:t>
      </w:r>
    </w:p>
    <w:p w:rsidR="008F7832" w:rsidRPr="008F7832" w:rsidRDefault="008F7832" w:rsidP="008F7832">
      <w:pPr>
        <w:tabs>
          <w:tab w:val="left" w:pos="993"/>
        </w:tabs>
        <w:autoSpaceDE w:val="0"/>
        <w:autoSpaceDN w:val="0"/>
        <w:adjustRightInd w:val="0"/>
        <w:spacing w:after="0" w:line="240" w:lineRule="auto"/>
        <w:contextualSpacing/>
        <w:jc w:val="both"/>
        <w:outlineLvl w:val="0"/>
        <w:rPr>
          <w:rFonts w:ascii="Times New Roman" w:eastAsia="Times New Roman" w:hAnsi="Times New Roman" w:cs="Times New Roman"/>
          <w:sz w:val="24"/>
          <w:szCs w:val="24"/>
        </w:rPr>
      </w:pPr>
      <w:r w:rsidRPr="008F7832">
        <w:rPr>
          <w:rFonts w:ascii="Times New Roman" w:eastAsia="Times New Roman" w:hAnsi="Times New Roman" w:cs="Times New Roman"/>
          <w:sz w:val="24"/>
          <w:szCs w:val="24"/>
        </w:rPr>
        <w:t xml:space="preserve">-в иных случаях – </w:t>
      </w:r>
      <w:r w:rsidRPr="008F7832">
        <w:rPr>
          <w:rFonts w:ascii="Times New Roman" w:eastAsia="Times New Roman" w:hAnsi="Times New Roman" w:cs="Times New Roman"/>
          <w:b/>
          <w:sz w:val="24"/>
          <w:szCs w:val="24"/>
        </w:rPr>
        <w:t>1 год</w:t>
      </w:r>
      <w:r w:rsidRPr="008F7832">
        <w:rPr>
          <w:rFonts w:ascii="Times New Roman" w:eastAsia="Times New Roman" w:hAnsi="Times New Roman" w:cs="Times New Roman"/>
          <w:sz w:val="24"/>
          <w:szCs w:val="24"/>
        </w:rPr>
        <w:t xml:space="preserve"> с даты заключения договора (если более короткие сроки не предусмотрены инвестиционной программой соответствующей сетевой организации или соглашением сторон).</w:t>
      </w:r>
    </w:p>
    <w:p w:rsidR="007F6132" w:rsidRDefault="007F6132" w:rsidP="008F7832">
      <w:pPr>
        <w:autoSpaceDE w:val="0"/>
        <w:autoSpaceDN w:val="0"/>
        <w:adjustRightInd w:val="0"/>
        <w:spacing w:after="0" w:line="240" w:lineRule="auto"/>
        <w:jc w:val="both"/>
        <w:outlineLvl w:val="0"/>
        <w:rPr>
          <w:rFonts w:ascii="Times New Roman" w:hAnsi="Times New Roman" w:cs="Times New Roman"/>
          <w:sz w:val="24"/>
          <w:szCs w:val="24"/>
        </w:rPr>
      </w:pPr>
    </w:p>
    <w:p w:rsidR="00C86B1C" w:rsidRDefault="00C86B1C" w:rsidP="00C86B1C">
      <w:pPr>
        <w:spacing w:after="0" w:line="240" w:lineRule="auto"/>
        <w:jc w:val="both"/>
        <w:outlineLvl w:val="0"/>
        <w:rPr>
          <w:rFonts w:ascii="Times New Roman" w:hAnsi="Times New Roman" w:cs="Times New Roman"/>
          <w:b/>
          <w:sz w:val="24"/>
          <w:szCs w:val="24"/>
        </w:rPr>
      </w:pPr>
      <w:r w:rsidRPr="00783C17">
        <w:rPr>
          <w:rFonts w:ascii="Times New Roman" w:hAnsi="Times New Roman" w:cs="Times New Roman"/>
          <w:b/>
          <w:sz w:val="24"/>
          <w:szCs w:val="24"/>
        </w:rPr>
        <w:t>Состав, последовательность и сроки оказания услуги (процесса):</w:t>
      </w:r>
    </w:p>
    <w:tbl>
      <w:tblPr>
        <w:tblStyle w:val="-110"/>
        <w:tblpPr w:leftFromText="180" w:rightFromText="180" w:vertAnchor="text" w:horzAnchor="margin" w:tblpY="185"/>
        <w:tblW w:w="48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82"/>
        <w:gridCol w:w="2217"/>
        <w:gridCol w:w="2124"/>
        <w:gridCol w:w="2549"/>
        <w:gridCol w:w="2263"/>
        <w:gridCol w:w="1764"/>
        <w:gridCol w:w="2779"/>
      </w:tblGrid>
      <w:tr w:rsidR="007F6132" w:rsidRPr="00783C17" w:rsidTr="007F61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 w:type="pct"/>
            <w:shd w:val="clear" w:color="auto" w:fill="auto"/>
          </w:tcPr>
          <w:p w:rsidR="007F6132" w:rsidRPr="00783C17" w:rsidRDefault="007F6132" w:rsidP="007F6132">
            <w:pPr>
              <w:jc w:val="center"/>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w:t>
            </w:r>
          </w:p>
        </w:tc>
        <w:tc>
          <w:tcPr>
            <w:cnfStyle w:val="000010000000" w:firstRow="0" w:lastRow="0" w:firstColumn="0" w:lastColumn="0" w:oddVBand="1" w:evenVBand="0" w:oddHBand="0" w:evenHBand="0" w:firstRowFirstColumn="0" w:firstRowLastColumn="0" w:lastRowFirstColumn="0" w:lastRowLastColumn="0"/>
            <w:tcW w:w="782" w:type="pct"/>
            <w:tcBorders>
              <w:top w:val="none" w:sz="0" w:space="0" w:color="auto"/>
              <w:left w:val="none" w:sz="0" w:space="0" w:color="auto"/>
              <w:right w:val="none" w:sz="0" w:space="0" w:color="auto"/>
            </w:tcBorders>
            <w:shd w:val="clear" w:color="auto" w:fill="auto"/>
          </w:tcPr>
          <w:p w:rsidR="007F6132" w:rsidRPr="00783C17" w:rsidRDefault="007F6132" w:rsidP="007F6132">
            <w:pPr>
              <w:jc w:val="center"/>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Этап</w:t>
            </w:r>
          </w:p>
        </w:tc>
        <w:tc>
          <w:tcPr>
            <w:tcW w:w="749" w:type="pct"/>
            <w:shd w:val="clear" w:color="auto" w:fill="auto"/>
          </w:tcPr>
          <w:p w:rsidR="007F6132" w:rsidRPr="00783C17" w:rsidRDefault="007F6132" w:rsidP="007F613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Условие этапа</w:t>
            </w:r>
          </w:p>
        </w:tc>
        <w:tc>
          <w:tcPr>
            <w:cnfStyle w:val="000010000000" w:firstRow="0" w:lastRow="0" w:firstColumn="0" w:lastColumn="0" w:oddVBand="1" w:evenVBand="0" w:oddHBand="0" w:evenHBand="0" w:firstRowFirstColumn="0" w:firstRowLastColumn="0" w:lastRowFirstColumn="0" w:lastRowLastColumn="0"/>
            <w:tcW w:w="899" w:type="pct"/>
            <w:tcBorders>
              <w:top w:val="none" w:sz="0" w:space="0" w:color="auto"/>
              <w:left w:val="none" w:sz="0" w:space="0" w:color="auto"/>
              <w:right w:val="none" w:sz="0" w:space="0" w:color="auto"/>
            </w:tcBorders>
            <w:shd w:val="clear" w:color="auto" w:fill="auto"/>
          </w:tcPr>
          <w:p w:rsidR="007F6132" w:rsidRPr="00783C17" w:rsidRDefault="007F6132" w:rsidP="007F6132">
            <w:pPr>
              <w:jc w:val="center"/>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Содержание</w:t>
            </w:r>
          </w:p>
        </w:tc>
        <w:tc>
          <w:tcPr>
            <w:tcW w:w="798" w:type="pct"/>
            <w:shd w:val="clear" w:color="auto" w:fill="auto"/>
          </w:tcPr>
          <w:p w:rsidR="007F6132" w:rsidRPr="00783C17" w:rsidRDefault="007F6132" w:rsidP="007F613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Форма предоставления</w:t>
            </w:r>
          </w:p>
        </w:tc>
        <w:tc>
          <w:tcPr>
            <w:cnfStyle w:val="000010000000" w:firstRow="0" w:lastRow="0" w:firstColumn="0" w:lastColumn="0" w:oddVBand="1" w:evenVBand="0" w:oddHBand="0" w:evenHBand="0" w:firstRowFirstColumn="0" w:firstRowLastColumn="0" w:lastRowFirstColumn="0" w:lastRowLastColumn="0"/>
            <w:tcW w:w="622" w:type="pct"/>
            <w:tcBorders>
              <w:top w:val="none" w:sz="0" w:space="0" w:color="auto"/>
              <w:left w:val="none" w:sz="0" w:space="0" w:color="auto"/>
              <w:right w:val="none" w:sz="0" w:space="0" w:color="auto"/>
            </w:tcBorders>
            <w:shd w:val="clear" w:color="auto" w:fill="auto"/>
          </w:tcPr>
          <w:p w:rsidR="007F6132" w:rsidRPr="00783C17" w:rsidRDefault="007F6132" w:rsidP="007F6132">
            <w:pPr>
              <w:jc w:val="center"/>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Срок исполнения</w:t>
            </w:r>
          </w:p>
        </w:tc>
        <w:tc>
          <w:tcPr>
            <w:tcW w:w="980" w:type="pct"/>
            <w:shd w:val="clear" w:color="auto" w:fill="auto"/>
          </w:tcPr>
          <w:p w:rsidR="007F6132" w:rsidRPr="00783C17" w:rsidRDefault="007F6132" w:rsidP="007F613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Ссылка на нормативно правовой акт</w:t>
            </w:r>
          </w:p>
        </w:tc>
      </w:tr>
      <w:tr w:rsidR="007F6132" w:rsidRPr="00783C17" w:rsidTr="007F6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 w:type="pct"/>
            <w:vMerge w:val="restart"/>
            <w:shd w:val="clear" w:color="auto" w:fill="auto"/>
            <w:vAlign w:val="center"/>
          </w:tcPr>
          <w:p w:rsidR="007F6132" w:rsidRPr="00783C17" w:rsidRDefault="007F6132" w:rsidP="007F6132">
            <w:pPr>
              <w:jc w:val="center"/>
              <w:rPr>
                <w:rFonts w:ascii="Times New Roman" w:eastAsia="Times New Roman" w:hAnsi="Times New Roman" w:cs="Times New Roman"/>
                <w:lang w:eastAsia="ru-RU"/>
              </w:rPr>
            </w:pPr>
            <w:r w:rsidRPr="00783C17">
              <w:rPr>
                <w:rFonts w:ascii="Times New Roman" w:eastAsia="Times New Roman" w:hAnsi="Times New Roman" w:cs="Times New Roman"/>
                <w:lang w:eastAsia="ru-RU"/>
              </w:rPr>
              <w:t>1</w:t>
            </w:r>
          </w:p>
        </w:tc>
        <w:tc>
          <w:tcPr>
            <w:cnfStyle w:val="000010000000" w:firstRow="0" w:lastRow="0" w:firstColumn="0" w:lastColumn="0" w:oddVBand="1" w:evenVBand="0" w:oddHBand="0" w:evenHBand="0" w:firstRowFirstColumn="0" w:firstRowLastColumn="0" w:lastRowFirstColumn="0" w:lastRowLastColumn="0"/>
            <w:tcW w:w="782" w:type="pct"/>
            <w:vMerge w:val="restar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Подача заявки на технологическое присоединение</w:t>
            </w:r>
          </w:p>
        </w:tc>
        <w:tc>
          <w:tcPr>
            <w:tcW w:w="749" w:type="pct"/>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1.1.</w:t>
            </w:r>
            <w:r w:rsidRPr="00117B9B">
              <w:rPr>
                <w:rFonts w:ascii="Times New Roman" w:eastAsia="Times New Roman" w:hAnsi="Times New Roman" w:cs="Times New Roman"/>
                <w:sz w:val="18"/>
                <w:szCs w:val="18"/>
                <w:lang w:eastAsia="ru-RU"/>
              </w:rPr>
              <w:t xml:space="preserve"> Заявитель подает заявку на технологическое присоединение;</w:t>
            </w:r>
          </w:p>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p>
        </w:tc>
        <w:tc>
          <w:tcPr>
            <w:tcW w:w="798" w:type="pct"/>
            <w:shd w:val="clear" w:color="auto" w:fill="auto"/>
            <w:vAlign w:val="center"/>
          </w:tcPr>
          <w:p w:rsidR="007F6132" w:rsidRPr="00117B9B" w:rsidRDefault="007F6132" w:rsidP="007F6132">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Очное обращение заявителя с заявкой в офис обслуживания потребителей,</w:t>
            </w:r>
          </w:p>
          <w:p w:rsidR="007F6132" w:rsidRPr="00117B9B" w:rsidRDefault="007F6132" w:rsidP="007F6132">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письменное обращение с заявкой заказным письмом с уведомлением</w:t>
            </w:r>
          </w:p>
        </w:tc>
        <w:tc>
          <w:tcPr>
            <w:cnfStyle w:val="000010000000" w:firstRow="0" w:lastRow="0" w:firstColumn="0" w:lastColumn="0" w:oddVBand="1" w:evenVBand="0" w:oddHBand="0" w:evenHBand="0" w:firstRowFirstColumn="0" w:firstRowLastColumn="0" w:lastRowFirstColumn="0" w:lastRowLastColumn="0"/>
            <w:tcW w:w="622" w:type="pct"/>
            <w:shd w:val="clear" w:color="auto" w:fill="auto"/>
            <w:vAlign w:val="center"/>
          </w:tcPr>
          <w:p w:rsidR="007F6132" w:rsidRPr="00117B9B" w:rsidRDefault="007F6132" w:rsidP="007F6132">
            <w:pP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Не ограничен</w:t>
            </w:r>
          </w:p>
        </w:tc>
        <w:tc>
          <w:tcPr>
            <w:tcW w:w="980" w:type="pct"/>
            <w:shd w:val="clear" w:color="auto" w:fill="auto"/>
            <w:vAlign w:val="center"/>
          </w:tcPr>
          <w:p w:rsidR="007F6132" w:rsidRPr="00117B9B" w:rsidRDefault="008F7832" w:rsidP="008F78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Пункты  8, 9, 10,12, </w:t>
            </w:r>
            <w:r w:rsidR="007F6132" w:rsidRPr="00117B9B">
              <w:rPr>
                <w:rFonts w:ascii="Times New Roman" w:hAnsi="Times New Roman" w:cs="Times New Roman"/>
                <w:sz w:val="18"/>
                <w:szCs w:val="18"/>
              </w:rPr>
              <w:t>Правил технологического присоединения энергопринимающих устройств потребителей электрической энергии</w:t>
            </w:r>
            <w:r w:rsidR="007F6132" w:rsidRPr="00117B9B">
              <w:rPr>
                <w:rStyle w:val="ae"/>
                <w:rFonts w:ascii="Times New Roman" w:hAnsi="Times New Roman" w:cs="Times New Roman"/>
                <w:sz w:val="18"/>
                <w:szCs w:val="18"/>
              </w:rPr>
              <w:footnoteReference w:id="1"/>
            </w:r>
            <w:r w:rsidR="007F6132" w:rsidRPr="00117B9B">
              <w:rPr>
                <w:rFonts w:ascii="Times New Roman" w:hAnsi="Times New Roman" w:cs="Times New Roman"/>
                <w:sz w:val="18"/>
                <w:szCs w:val="18"/>
              </w:rPr>
              <w:t>.</w:t>
            </w:r>
          </w:p>
        </w:tc>
      </w:tr>
      <w:tr w:rsidR="007F6132" w:rsidRPr="00783C17" w:rsidTr="00193A8E">
        <w:trPr>
          <w:trHeight w:val="86"/>
        </w:trPr>
        <w:tc>
          <w:tcPr>
            <w:cnfStyle w:val="001000000000" w:firstRow="0" w:lastRow="0" w:firstColumn="1" w:lastColumn="0" w:oddVBand="0" w:evenVBand="0" w:oddHBand="0" w:evenHBand="0" w:firstRowFirstColumn="0" w:firstRowLastColumn="0" w:lastRowFirstColumn="0" w:lastRowLastColumn="0"/>
            <w:tcW w:w="170" w:type="pct"/>
            <w:vMerge/>
            <w:tcBorders>
              <w:bottom w:val="single" w:sz="8" w:space="0" w:color="auto"/>
            </w:tcBorders>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p>
        </w:tc>
        <w:tc>
          <w:tcPr>
            <w:tcW w:w="749" w:type="pct"/>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При отсутствии сведений и документов,  установленных законодательством</w:t>
            </w:r>
          </w:p>
        </w:tc>
        <w:tc>
          <w:tcPr>
            <w:cnfStyle w:val="000010000000" w:firstRow="0" w:lastRow="0" w:firstColumn="0" w:lastColumn="0" w:oddVBand="1" w:evenVBand="0" w:oddHBand="0" w:evenHBand="0" w:firstRowFirstColumn="0" w:firstRowLastColumn="0" w:lastRowFirstColumn="0" w:lastRowLastColumn="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1.2</w:t>
            </w:r>
            <w:r w:rsidRPr="00117B9B">
              <w:rPr>
                <w:rFonts w:ascii="Times New Roman" w:eastAsia="Times New Roman" w:hAnsi="Times New Roman" w:cs="Times New Roman"/>
                <w:sz w:val="18"/>
                <w:szCs w:val="18"/>
                <w:lang w:eastAsia="ru-RU"/>
              </w:rPr>
              <w:t>. Сетевая организация направляет уведомление заявителю о недостающих сведениях и/или документах к заявке</w:t>
            </w:r>
          </w:p>
        </w:tc>
        <w:tc>
          <w:tcPr>
            <w:tcW w:w="798" w:type="pct"/>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622" w:type="pct"/>
            <w:tcBorders>
              <w:left w:val="none" w:sz="0" w:space="0" w:color="auto"/>
              <w:right w:val="none" w:sz="0" w:space="0" w:color="auto"/>
            </w:tcBorders>
            <w:shd w:val="clear" w:color="auto" w:fill="auto"/>
            <w:vAlign w:val="center"/>
          </w:tcPr>
          <w:p w:rsidR="007F6132" w:rsidRPr="00117B9B" w:rsidRDefault="008F7832" w:rsidP="008F7832">
            <w:pPr>
              <w:pStyle w:val="a3"/>
              <w:autoSpaceDE w:val="0"/>
              <w:autoSpaceDN w:val="0"/>
              <w:adjustRightInd w:val="0"/>
              <w:ind w:left="34"/>
              <w:rPr>
                <w:rFonts w:ascii="Arial Narrow" w:hAnsi="Arial Narrow"/>
                <w:sz w:val="18"/>
                <w:szCs w:val="18"/>
              </w:rPr>
            </w:pPr>
            <w:r>
              <w:rPr>
                <w:rFonts w:ascii="Times New Roman" w:eastAsia="Times New Roman" w:hAnsi="Times New Roman" w:cs="Times New Roman"/>
                <w:sz w:val="18"/>
                <w:szCs w:val="18"/>
                <w:lang w:eastAsia="ru-RU"/>
              </w:rPr>
              <w:t>3</w:t>
            </w:r>
            <w:r w:rsidR="007F6132" w:rsidRPr="00117B9B">
              <w:rPr>
                <w:rFonts w:ascii="Times New Roman" w:eastAsia="Times New Roman" w:hAnsi="Times New Roman" w:cs="Times New Roman"/>
                <w:sz w:val="18"/>
                <w:szCs w:val="18"/>
                <w:lang w:eastAsia="ru-RU"/>
              </w:rPr>
              <w:t xml:space="preserve"> рабочих дн</w:t>
            </w:r>
            <w:r>
              <w:rPr>
                <w:rFonts w:ascii="Times New Roman" w:eastAsia="Times New Roman" w:hAnsi="Times New Roman" w:cs="Times New Roman"/>
                <w:sz w:val="18"/>
                <w:szCs w:val="18"/>
                <w:lang w:eastAsia="ru-RU"/>
              </w:rPr>
              <w:t>я</w:t>
            </w:r>
            <w:r w:rsidR="007F6132" w:rsidRPr="00117B9B">
              <w:rPr>
                <w:rFonts w:ascii="Times New Roman" w:eastAsia="Times New Roman" w:hAnsi="Times New Roman" w:cs="Times New Roman"/>
                <w:sz w:val="18"/>
                <w:szCs w:val="18"/>
                <w:lang w:eastAsia="ru-RU"/>
              </w:rPr>
              <w:t xml:space="preserve"> после получения заявки</w:t>
            </w:r>
          </w:p>
        </w:tc>
        <w:tc>
          <w:tcPr>
            <w:tcW w:w="980" w:type="pct"/>
            <w:tcBorders>
              <w:bottom w:val="single" w:sz="8" w:space="0" w:color="auto"/>
            </w:tcBorders>
            <w:shd w:val="clear" w:color="auto" w:fill="auto"/>
            <w:vAlign w:val="center"/>
          </w:tcPr>
          <w:p w:rsidR="007F6132" w:rsidRPr="00117B9B" w:rsidRDefault="007F6132" w:rsidP="007F613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Пункт 15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 (далее – Правила).</w:t>
            </w:r>
          </w:p>
        </w:tc>
      </w:tr>
      <w:tr w:rsidR="007F6132" w:rsidRPr="00783C17" w:rsidTr="00193A8E">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70" w:type="pct"/>
            <w:vMerge w:val="restart"/>
            <w:tcBorders>
              <w:top w:val="single" w:sz="8" w:space="0" w:color="auto"/>
              <w:left w:val="single" w:sz="4" w:space="0" w:color="auto"/>
              <w:bottom w:val="single" w:sz="8" w:space="0" w:color="auto"/>
            </w:tcBorders>
            <w:shd w:val="clear" w:color="auto" w:fill="auto"/>
            <w:vAlign w:val="center"/>
          </w:tcPr>
          <w:p w:rsidR="007F6132" w:rsidRPr="00783C17" w:rsidRDefault="007F6132" w:rsidP="008F7832">
            <w:pPr>
              <w:rPr>
                <w:rFonts w:ascii="Times New Roman" w:eastAsia="Times New Roman" w:hAnsi="Times New Roman" w:cs="Times New Roman"/>
                <w:lang w:eastAsia="ru-RU"/>
              </w:rPr>
            </w:pPr>
            <w:r w:rsidRPr="00783C17">
              <w:rPr>
                <w:rFonts w:ascii="Times New Roman" w:eastAsia="Times New Roman" w:hAnsi="Times New Roman" w:cs="Times New Roman"/>
                <w:lang w:eastAsia="ru-RU"/>
              </w:rPr>
              <w:t>2</w:t>
            </w:r>
          </w:p>
        </w:tc>
        <w:tc>
          <w:tcPr>
            <w:cnfStyle w:val="000010000000" w:firstRow="0" w:lastRow="0" w:firstColumn="0" w:lastColumn="0" w:oddVBand="1" w:evenVBand="0" w:oddHBand="0" w:evenHBand="0" w:firstRowFirstColumn="0" w:firstRowLastColumn="0" w:lastRowFirstColumn="0" w:lastRowLastColumn="0"/>
            <w:tcW w:w="782" w:type="pct"/>
            <w:vMerge w:val="restar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Заключение договора об </w:t>
            </w:r>
            <w:r w:rsidRPr="00117B9B">
              <w:rPr>
                <w:rFonts w:ascii="Times New Roman" w:hAnsi="Times New Roman" w:cs="Times New Roman"/>
                <w:sz w:val="18"/>
                <w:szCs w:val="18"/>
              </w:rPr>
              <w:lastRenderedPageBreak/>
              <w:t>осуществлении технологического присоединения к электрическим сетям</w:t>
            </w:r>
          </w:p>
        </w:tc>
        <w:tc>
          <w:tcPr>
            <w:tcW w:w="749" w:type="pct"/>
            <w:vMerge w:val="restart"/>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2.1</w:t>
            </w:r>
            <w:r w:rsidRPr="00117B9B">
              <w:rPr>
                <w:rFonts w:ascii="Times New Roman" w:eastAsia="Times New Roman" w:hAnsi="Times New Roman" w:cs="Times New Roman"/>
                <w:sz w:val="18"/>
                <w:szCs w:val="18"/>
                <w:lang w:eastAsia="ru-RU"/>
              </w:rPr>
              <w:t xml:space="preserve">. Направление (выдача при </w:t>
            </w:r>
            <w:r w:rsidRPr="00117B9B">
              <w:rPr>
                <w:rFonts w:ascii="Times New Roman" w:eastAsia="Times New Roman" w:hAnsi="Times New Roman" w:cs="Times New Roman"/>
                <w:sz w:val="18"/>
                <w:szCs w:val="18"/>
                <w:lang w:eastAsia="ru-RU"/>
              </w:rPr>
              <w:lastRenderedPageBreak/>
              <w:t>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98" w:type="pct"/>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lastRenderedPageBreak/>
              <w:t xml:space="preserve">Письменная форма </w:t>
            </w:r>
            <w:r w:rsidRPr="00117B9B">
              <w:rPr>
                <w:rFonts w:ascii="Times New Roman" w:eastAsia="Times New Roman" w:hAnsi="Times New Roman" w:cs="Times New Roman"/>
                <w:sz w:val="18"/>
                <w:szCs w:val="18"/>
                <w:lang w:eastAsia="ru-RU"/>
              </w:rPr>
              <w:lastRenderedPageBreak/>
              <w:t>проекта договора, подписанного со стороны сетевой организации, направляется способом</w:t>
            </w:r>
            <w:r w:rsidRPr="00117B9B">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22" w:type="pct"/>
            <w:shd w:val="clear" w:color="auto" w:fill="auto"/>
            <w:vAlign w:val="center"/>
          </w:tcPr>
          <w:p w:rsidR="007F6132" w:rsidRPr="00117B9B" w:rsidRDefault="008F7832" w:rsidP="007F6132">
            <w:pPr>
              <w:pStyle w:val="a3"/>
              <w:autoSpaceDE w:val="0"/>
              <w:autoSpaceDN w:val="0"/>
              <w:adjustRightInd w:val="0"/>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20</w:t>
            </w:r>
            <w:r w:rsidR="007F6132" w:rsidRPr="00117B9B">
              <w:rPr>
                <w:rFonts w:ascii="Times New Roman" w:eastAsia="Times New Roman" w:hAnsi="Times New Roman" w:cs="Times New Roman"/>
                <w:sz w:val="18"/>
                <w:szCs w:val="18"/>
                <w:lang w:eastAsia="ru-RU"/>
              </w:rPr>
              <w:t xml:space="preserve"> дней со дня  </w:t>
            </w:r>
            <w:r w:rsidR="007F6132" w:rsidRPr="00117B9B">
              <w:rPr>
                <w:rFonts w:ascii="Times New Roman" w:eastAsia="Times New Roman" w:hAnsi="Times New Roman" w:cs="Times New Roman"/>
                <w:sz w:val="18"/>
                <w:szCs w:val="18"/>
                <w:lang w:eastAsia="ru-RU"/>
              </w:rPr>
              <w:lastRenderedPageBreak/>
              <w:t xml:space="preserve">получения заявки; </w:t>
            </w:r>
          </w:p>
          <w:p w:rsidR="007F6132" w:rsidRPr="00117B9B" w:rsidRDefault="007F6132" w:rsidP="007F613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В случае  отсутствия сведений  (документ</w:t>
            </w:r>
            <w:r w:rsidR="008F7832">
              <w:rPr>
                <w:rFonts w:ascii="Times New Roman" w:eastAsia="Times New Roman" w:hAnsi="Times New Roman" w:cs="Times New Roman"/>
                <w:sz w:val="18"/>
                <w:szCs w:val="18"/>
                <w:lang w:eastAsia="ru-RU"/>
              </w:rPr>
              <w:t>ов) 2</w:t>
            </w:r>
            <w:r w:rsidRPr="00117B9B">
              <w:rPr>
                <w:rFonts w:ascii="Times New Roman" w:eastAsia="Times New Roman" w:hAnsi="Times New Roman" w:cs="Times New Roman"/>
                <w:sz w:val="18"/>
                <w:szCs w:val="18"/>
                <w:lang w:eastAsia="ru-RU"/>
              </w:rPr>
              <w:t>0 дней с даты  получения недостающих сведений</w:t>
            </w:r>
          </w:p>
        </w:tc>
        <w:tc>
          <w:tcPr>
            <w:tcW w:w="980" w:type="pct"/>
            <w:tcBorders>
              <w:top w:val="single" w:sz="8" w:space="0" w:color="auto"/>
              <w:bottom w:val="single" w:sz="8" w:space="0" w:color="auto"/>
              <w:right w:val="single" w:sz="4" w:space="0" w:color="auto"/>
            </w:tcBorders>
            <w:shd w:val="clear" w:color="auto" w:fill="auto"/>
            <w:vAlign w:val="center"/>
          </w:tcPr>
          <w:p w:rsidR="007F6132" w:rsidRPr="00117B9B" w:rsidRDefault="007F6132" w:rsidP="007F613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lastRenderedPageBreak/>
              <w:t xml:space="preserve">Пункт 15 Правил </w:t>
            </w:r>
          </w:p>
        </w:tc>
      </w:tr>
      <w:tr w:rsidR="007F6132" w:rsidRPr="00783C17" w:rsidTr="00193A8E">
        <w:trPr>
          <w:trHeight w:val="86"/>
        </w:trPr>
        <w:tc>
          <w:tcPr>
            <w:cnfStyle w:val="001000000000" w:firstRow="0" w:lastRow="0" w:firstColumn="1" w:lastColumn="0" w:oddVBand="0" w:evenVBand="0" w:oddHBand="0" w:evenHBand="0" w:firstRowFirstColumn="0" w:firstRowLastColumn="0" w:lastRowFirstColumn="0" w:lastRowLastColumn="0"/>
            <w:tcW w:w="170" w:type="pct"/>
            <w:vMerge/>
            <w:tcBorders>
              <w:left w:val="single" w:sz="4" w:space="0" w:color="auto"/>
            </w:tcBorders>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vMerge/>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2.2</w:t>
            </w:r>
            <w:r w:rsidRPr="00117B9B">
              <w:rPr>
                <w:rFonts w:ascii="Times New Roman" w:eastAsia="Times New Roman" w:hAnsi="Times New Roman" w:cs="Times New Roman"/>
                <w:sz w:val="18"/>
                <w:szCs w:val="18"/>
                <w:lang w:eastAsia="ru-RU"/>
              </w:rPr>
              <w:t>. П</w:t>
            </w:r>
            <w:r w:rsidRPr="00117B9B">
              <w:rPr>
                <w:rFonts w:ascii="Times New Roman" w:hAnsi="Times New Roman" w:cs="Times New Roman"/>
                <w:sz w:val="18"/>
                <w:szCs w:val="18"/>
              </w:rPr>
              <w:t>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798" w:type="pct"/>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622" w:type="pct"/>
            <w:tcBorders>
              <w:left w:val="none" w:sz="0" w:space="0" w:color="auto"/>
              <w:right w:val="none" w:sz="0" w:space="0" w:color="auto"/>
            </w:tcBorders>
            <w:shd w:val="clear" w:color="auto" w:fill="auto"/>
            <w:vAlign w:val="center"/>
          </w:tcPr>
          <w:p w:rsidR="007F6132" w:rsidRPr="00117B9B" w:rsidRDefault="008F7832" w:rsidP="007F6132">
            <w:pPr>
              <w:pStyle w:val="a3"/>
              <w:autoSpaceDE w:val="0"/>
              <w:autoSpaceDN w:val="0"/>
              <w:adjustRightInd w:val="0"/>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7F6132" w:rsidRPr="00117B9B">
              <w:rPr>
                <w:rFonts w:ascii="Times New Roman" w:eastAsia="Times New Roman" w:hAnsi="Times New Roman" w:cs="Times New Roman"/>
                <w:sz w:val="18"/>
                <w:szCs w:val="18"/>
                <w:lang w:eastAsia="ru-RU"/>
              </w:rPr>
              <w:t>0 дней со  дня получения заявителем проекта договора.</w:t>
            </w:r>
          </w:p>
          <w:p w:rsidR="007F6132" w:rsidRPr="00117B9B" w:rsidRDefault="007F6132" w:rsidP="008F783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В случае ненаправления  подписанного проекта договора  либо мотивированного отказа от его подписания через </w:t>
            </w:r>
            <w:r w:rsidR="008F7832">
              <w:rPr>
                <w:rFonts w:ascii="Times New Roman" w:eastAsia="Times New Roman" w:hAnsi="Times New Roman" w:cs="Times New Roman"/>
                <w:sz w:val="18"/>
                <w:szCs w:val="18"/>
                <w:lang w:eastAsia="ru-RU"/>
              </w:rPr>
              <w:t>3</w:t>
            </w:r>
            <w:r w:rsidRPr="00117B9B">
              <w:rPr>
                <w:rFonts w:ascii="Times New Roman" w:eastAsia="Times New Roman" w:hAnsi="Times New Roman" w:cs="Times New Roman"/>
                <w:sz w:val="18"/>
                <w:szCs w:val="18"/>
                <w:lang w:eastAsia="ru-RU"/>
              </w:rPr>
              <w:t>0 дней  –  заявка аннулируется.</w:t>
            </w:r>
          </w:p>
        </w:tc>
        <w:tc>
          <w:tcPr>
            <w:tcW w:w="980" w:type="pct"/>
            <w:tcBorders>
              <w:top w:val="single" w:sz="8" w:space="0" w:color="auto"/>
              <w:bottom w:val="single" w:sz="8" w:space="0" w:color="auto"/>
            </w:tcBorders>
            <w:shd w:val="clear" w:color="auto" w:fill="auto"/>
            <w:vAlign w:val="center"/>
          </w:tcPr>
          <w:p w:rsidR="007F6132" w:rsidRPr="00117B9B" w:rsidRDefault="007F6132" w:rsidP="007F613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 15 Правил </w:t>
            </w:r>
          </w:p>
        </w:tc>
      </w:tr>
      <w:tr w:rsidR="007F6132" w:rsidRPr="00783C17" w:rsidTr="00193A8E">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70" w:type="pct"/>
            <w:vMerge/>
            <w:tcBorders>
              <w:top w:val="single" w:sz="8" w:space="0" w:color="auto"/>
              <w:left w:val="single" w:sz="4" w:space="0" w:color="auto"/>
              <w:bottom w:val="single" w:sz="8" w:space="0" w:color="auto"/>
            </w:tcBorders>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vMerge/>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 xml:space="preserve">2.3 </w:t>
            </w:r>
            <w:r w:rsidRPr="00117B9B">
              <w:rPr>
                <w:rFonts w:ascii="Times New Roman" w:eastAsia="Times New Roman" w:hAnsi="Times New Roman" w:cs="Times New Roman"/>
                <w:sz w:val="18"/>
                <w:szCs w:val="18"/>
                <w:lang w:eastAsia="ru-RU"/>
              </w:rPr>
              <w:t>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798" w:type="pct"/>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117B9B">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22" w:type="pct"/>
            <w:shd w:val="clear" w:color="auto" w:fill="auto"/>
            <w:vAlign w:val="center"/>
          </w:tcPr>
          <w:p w:rsidR="007F6132" w:rsidRPr="00117B9B" w:rsidRDefault="008F7832" w:rsidP="007F6132">
            <w:pPr>
              <w:pStyle w:val="a3"/>
              <w:autoSpaceDE w:val="0"/>
              <w:autoSpaceDN w:val="0"/>
              <w:adjustRightInd w:val="0"/>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7F6132" w:rsidRPr="00117B9B">
              <w:rPr>
                <w:rFonts w:ascii="Times New Roman" w:eastAsia="Times New Roman" w:hAnsi="Times New Roman" w:cs="Times New Roman"/>
                <w:sz w:val="18"/>
                <w:szCs w:val="18"/>
                <w:lang w:eastAsia="ru-RU"/>
              </w:rPr>
              <w:t xml:space="preserve"> рабочих дней с даты получения от заявителя мотивированного требования о приведении проекта договора в соответствие с Правилами ТП</w:t>
            </w:r>
          </w:p>
        </w:tc>
        <w:tc>
          <w:tcPr>
            <w:tcW w:w="980" w:type="pct"/>
            <w:tcBorders>
              <w:top w:val="single" w:sz="8" w:space="0" w:color="auto"/>
              <w:bottom w:val="single" w:sz="8" w:space="0" w:color="auto"/>
              <w:right w:val="single" w:sz="4" w:space="0" w:color="auto"/>
            </w:tcBorders>
            <w:shd w:val="clear" w:color="auto" w:fill="auto"/>
            <w:vAlign w:val="center"/>
          </w:tcPr>
          <w:p w:rsidR="007F6132" w:rsidRPr="00117B9B" w:rsidRDefault="007F6132" w:rsidP="007F613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 15 Правил </w:t>
            </w:r>
          </w:p>
        </w:tc>
      </w:tr>
      <w:tr w:rsidR="007F6132" w:rsidRPr="00783C17" w:rsidTr="00193A8E">
        <w:trPr>
          <w:trHeight w:val="86"/>
        </w:trPr>
        <w:tc>
          <w:tcPr>
            <w:cnfStyle w:val="001000000000" w:firstRow="0" w:lastRow="0" w:firstColumn="1" w:lastColumn="0" w:oddVBand="0" w:evenVBand="0" w:oddHBand="0" w:evenHBand="0" w:firstRowFirstColumn="0" w:firstRowLastColumn="0" w:lastRowFirstColumn="0" w:lastRowLastColumn="0"/>
            <w:tcW w:w="170" w:type="pct"/>
            <w:vMerge/>
            <w:tcBorders>
              <w:left w:val="single" w:sz="4" w:space="0" w:color="auto"/>
              <w:bottom w:val="single" w:sz="8" w:space="0" w:color="auto"/>
            </w:tcBorders>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left w:val="none" w:sz="0" w:space="0" w:color="auto"/>
              <w:right w:val="none" w:sz="0" w:space="0" w:color="auto"/>
            </w:tcBorders>
            <w:shd w:val="clear" w:color="auto" w:fill="auto"/>
          </w:tcPr>
          <w:p w:rsidR="007F6132" w:rsidRPr="00117B9B" w:rsidRDefault="007F6132" w:rsidP="007F6132">
            <w:pPr>
              <w:autoSpaceDE w:val="0"/>
              <w:autoSpaceDN w:val="0"/>
              <w:adjustRightInd w:val="0"/>
              <w:jc w:val="both"/>
              <w:rPr>
                <w:rFonts w:ascii="Times New Roman" w:hAnsi="Times New Roman" w:cs="Times New Roman"/>
                <w:sz w:val="18"/>
                <w:szCs w:val="18"/>
              </w:rPr>
            </w:pPr>
          </w:p>
        </w:tc>
        <w:tc>
          <w:tcPr>
            <w:tcW w:w="749" w:type="pct"/>
            <w:vMerge/>
            <w:shd w:val="clear" w:color="auto" w:fill="auto"/>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2.4</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 xml:space="preserve">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w:t>
            </w:r>
            <w:r w:rsidRPr="00117B9B">
              <w:rPr>
                <w:rFonts w:ascii="Times New Roman" w:hAnsi="Times New Roman" w:cs="Times New Roman"/>
                <w:sz w:val="18"/>
                <w:szCs w:val="18"/>
              </w:rPr>
              <w:lastRenderedPageBreak/>
              <w:t>(купли-продажи (поставки) электрической энергии (мощности)) копию подписанного с заявителем договора и копии представленных документов заявителем.</w:t>
            </w:r>
          </w:p>
        </w:tc>
        <w:tc>
          <w:tcPr>
            <w:tcW w:w="798" w:type="pct"/>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lastRenderedPageBreak/>
              <w:t>В письменной или электронной форме</w:t>
            </w:r>
          </w:p>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622" w:type="pct"/>
            <w:tcBorders>
              <w:left w:val="none" w:sz="0" w:space="0" w:color="auto"/>
              <w:right w:val="none" w:sz="0" w:space="0" w:color="auto"/>
            </w:tcBorders>
            <w:shd w:val="clear" w:color="auto" w:fill="auto"/>
            <w:vAlign w:val="center"/>
          </w:tcPr>
          <w:p w:rsidR="007F6132" w:rsidRPr="00117B9B" w:rsidRDefault="007F6132" w:rsidP="007F613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не позднее 2 рабочих дней с даты заключения договора</w:t>
            </w:r>
          </w:p>
        </w:tc>
        <w:tc>
          <w:tcPr>
            <w:tcW w:w="980" w:type="pct"/>
            <w:tcBorders>
              <w:top w:val="single" w:sz="8" w:space="0" w:color="auto"/>
              <w:bottom w:val="single" w:sz="8" w:space="0" w:color="auto"/>
            </w:tcBorders>
            <w:shd w:val="clear" w:color="auto" w:fill="auto"/>
            <w:vAlign w:val="center"/>
          </w:tcPr>
          <w:p w:rsidR="007F6132" w:rsidRPr="00117B9B" w:rsidRDefault="007F6132" w:rsidP="007F613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Пункт 15</w:t>
            </w:r>
            <w:r w:rsidR="008F7832">
              <w:rPr>
                <w:rFonts w:ascii="Times New Roman" w:hAnsi="Times New Roman" w:cs="Times New Roman"/>
                <w:sz w:val="18"/>
                <w:szCs w:val="18"/>
              </w:rPr>
              <w:t>(1)</w:t>
            </w:r>
            <w:r w:rsidRPr="00117B9B">
              <w:rPr>
                <w:rFonts w:ascii="Times New Roman" w:hAnsi="Times New Roman" w:cs="Times New Roman"/>
                <w:sz w:val="18"/>
                <w:szCs w:val="18"/>
              </w:rPr>
              <w:t xml:space="preserve"> Правил</w:t>
            </w:r>
          </w:p>
        </w:tc>
      </w:tr>
      <w:tr w:rsidR="007F6132" w:rsidRPr="00783C17"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70" w:type="pct"/>
            <w:vMerge w:val="restart"/>
            <w:tcBorders>
              <w:top w:val="single" w:sz="8" w:space="0" w:color="auto"/>
              <w:left w:val="single" w:sz="4" w:space="0" w:color="auto"/>
              <w:bottom w:val="single" w:sz="8" w:space="0" w:color="auto"/>
              <w:right w:val="single" w:sz="4" w:space="0" w:color="auto"/>
            </w:tcBorders>
            <w:shd w:val="clear" w:color="auto" w:fill="auto"/>
            <w:vAlign w:val="center"/>
          </w:tcPr>
          <w:p w:rsidR="007F6132" w:rsidRPr="00783C17" w:rsidRDefault="007F6132" w:rsidP="007F6132">
            <w:pPr>
              <w:jc w:val="center"/>
              <w:rPr>
                <w:rFonts w:ascii="Times New Roman" w:eastAsia="Times New Roman" w:hAnsi="Times New Roman" w:cs="Times New Roman"/>
                <w:lang w:eastAsia="ru-RU"/>
              </w:rPr>
            </w:pPr>
            <w:r w:rsidRPr="00783C17">
              <w:rPr>
                <w:rFonts w:ascii="Times New Roman" w:eastAsia="Times New Roman" w:hAnsi="Times New Roman" w:cs="Times New Roman"/>
                <w:lang w:eastAsia="ru-RU"/>
              </w:rPr>
              <w:t>3</w:t>
            </w:r>
          </w:p>
        </w:tc>
        <w:tc>
          <w:tcPr>
            <w:cnfStyle w:val="000010000000" w:firstRow="0" w:lastRow="0" w:firstColumn="0" w:lastColumn="0" w:oddVBand="1" w:evenVBand="0" w:oddHBand="0" w:evenHBand="0" w:firstRowFirstColumn="0" w:firstRowLastColumn="0" w:lastRowFirstColumn="0" w:lastRowLastColumn="0"/>
            <w:tcW w:w="782" w:type="pct"/>
            <w:vMerge w:val="restart"/>
            <w:tcBorders>
              <w:left w:val="single" w:sz="4"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Выполнение сторонами мероприятий по технологическому присоединению, предусмотренных договором</w:t>
            </w:r>
          </w:p>
        </w:tc>
        <w:tc>
          <w:tcPr>
            <w:tcW w:w="749" w:type="pct"/>
            <w:vMerge w:val="restart"/>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Заключенный договор об осуществлении технологического присоединения</w:t>
            </w:r>
          </w:p>
        </w:tc>
        <w:tc>
          <w:tcPr>
            <w:cnfStyle w:val="000010000000" w:firstRow="0" w:lastRow="0" w:firstColumn="0" w:lastColumn="0" w:oddVBand="1" w:evenVBand="0" w:oddHBand="0" w:evenHBand="0" w:firstRowFirstColumn="0" w:firstRowLastColumn="0" w:lastRowFirstColumn="0" w:lastRowLastColumn="0"/>
            <w:tcW w:w="899" w:type="pc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3.1</w:t>
            </w:r>
            <w:r w:rsidRPr="00117B9B">
              <w:rPr>
                <w:rFonts w:ascii="Times New Roman" w:eastAsia="Times New Roman" w:hAnsi="Times New Roman" w:cs="Times New Roman"/>
                <w:sz w:val="18"/>
                <w:szCs w:val="18"/>
                <w:lang w:eastAsia="ru-RU"/>
              </w:rPr>
              <w:t>. Оплата услуг по договору об осуществлении технологического присоединения</w:t>
            </w:r>
          </w:p>
        </w:tc>
        <w:tc>
          <w:tcPr>
            <w:tcW w:w="798" w:type="pct"/>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w:t>
            </w:r>
          </w:p>
        </w:tc>
        <w:tc>
          <w:tcPr>
            <w:cnfStyle w:val="000010000000" w:firstRow="0" w:lastRow="0" w:firstColumn="0" w:lastColumn="0" w:oddVBand="1" w:evenVBand="0" w:oddHBand="0" w:evenHBand="0" w:firstRowFirstColumn="0" w:firstRowLastColumn="0" w:lastRowFirstColumn="0" w:lastRowLastColumn="0"/>
            <w:tcW w:w="622"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80" w:type="pct"/>
            <w:tcBorders>
              <w:top w:val="single" w:sz="8" w:space="0" w:color="auto"/>
              <w:bottom w:val="single" w:sz="8" w:space="0" w:color="auto"/>
              <w:right w:val="single" w:sz="4" w:space="0" w:color="auto"/>
            </w:tcBorders>
            <w:shd w:val="clear" w:color="auto" w:fill="auto"/>
            <w:vAlign w:val="center"/>
          </w:tcPr>
          <w:p w:rsidR="007F6132" w:rsidRPr="00117B9B" w:rsidRDefault="008F7832" w:rsidP="008F783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F7832">
              <w:rPr>
                <w:rFonts w:ascii="Times New Roman" w:hAnsi="Times New Roman" w:cs="Times New Roman"/>
                <w:sz w:val="18"/>
                <w:szCs w:val="18"/>
              </w:rPr>
              <w:t xml:space="preserve">Пункт16(4),17  </w:t>
            </w:r>
          </w:p>
        </w:tc>
      </w:tr>
      <w:tr w:rsidR="008F7832" w:rsidRPr="00783C17" w:rsidTr="00193A8E">
        <w:trPr>
          <w:trHeight w:val="695"/>
        </w:trPr>
        <w:tc>
          <w:tcPr>
            <w:cnfStyle w:val="001000000000" w:firstRow="0" w:lastRow="0" w:firstColumn="1" w:lastColumn="0" w:oddVBand="0" w:evenVBand="0" w:oddHBand="0" w:evenHBand="0" w:firstRowFirstColumn="0" w:firstRowLastColumn="0" w:lastRowFirstColumn="0" w:lastRowLastColumn="0"/>
            <w:tcW w:w="170" w:type="pct"/>
            <w:vMerge/>
            <w:tcBorders>
              <w:left w:val="single" w:sz="4" w:space="0" w:color="auto"/>
              <w:right w:val="single" w:sz="4" w:space="0" w:color="auto"/>
            </w:tcBorders>
            <w:shd w:val="clear" w:color="auto" w:fill="auto"/>
          </w:tcPr>
          <w:p w:rsidR="008F7832" w:rsidRPr="00783C17" w:rsidRDefault="008F7832" w:rsidP="007F613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left w:val="single" w:sz="4" w:space="0" w:color="auto"/>
            </w:tcBorders>
            <w:shd w:val="clear" w:color="auto" w:fill="auto"/>
            <w:vAlign w:val="center"/>
          </w:tcPr>
          <w:p w:rsidR="008F7832" w:rsidRPr="00117B9B" w:rsidRDefault="008F7832" w:rsidP="007F6132">
            <w:pPr>
              <w:autoSpaceDE w:val="0"/>
              <w:autoSpaceDN w:val="0"/>
              <w:adjustRightInd w:val="0"/>
              <w:rPr>
                <w:rFonts w:ascii="Times New Roman" w:hAnsi="Times New Roman" w:cs="Times New Roman"/>
                <w:sz w:val="18"/>
                <w:szCs w:val="18"/>
              </w:rPr>
            </w:pPr>
          </w:p>
        </w:tc>
        <w:tc>
          <w:tcPr>
            <w:tcW w:w="749" w:type="pct"/>
            <w:vMerge/>
            <w:shd w:val="clear" w:color="auto" w:fill="auto"/>
            <w:vAlign w:val="center"/>
          </w:tcPr>
          <w:p w:rsidR="008F7832" w:rsidRPr="00117B9B" w:rsidRDefault="008F78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shd w:val="clear" w:color="auto" w:fill="auto"/>
            <w:vAlign w:val="center"/>
          </w:tcPr>
          <w:p w:rsidR="008F7832" w:rsidRPr="00117B9B" w:rsidRDefault="008F78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3.2</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Выполнение сетевой организацией мероприятий, предусмотренных договором</w:t>
            </w:r>
          </w:p>
        </w:tc>
        <w:tc>
          <w:tcPr>
            <w:tcW w:w="798" w:type="pct"/>
            <w:shd w:val="clear" w:color="auto" w:fill="auto"/>
            <w:vAlign w:val="center"/>
          </w:tcPr>
          <w:p w:rsidR="008F7832" w:rsidRPr="00117B9B" w:rsidRDefault="008F78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622" w:type="pct"/>
            <w:shd w:val="clear" w:color="auto" w:fill="auto"/>
            <w:vAlign w:val="center"/>
          </w:tcPr>
          <w:p w:rsidR="008F7832" w:rsidRPr="00117B9B" w:rsidRDefault="008F78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80" w:type="pct"/>
            <w:vMerge w:val="restart"/>
            <w:tcBorders>
              <w:right w:val="single" w:sz="4" w:space="0" w:color="auto"/>
            </w:tcBorders>
            <w:shd w:val="clear" w:color="auto" w:fill="auto"/>
          </w:tcPr>
          <w:p w:rsidR="008F7832" w:rsidRPr="00117B9B" w:rsidRDefault="008F7832" w:rsidP="008F783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F7832">
              <w:rPr>
                <w:rFonts w:ascii="Times New Roman" w:hAnsi="Times New Roman" w:cs="Times New Roman"/>
                <w:sz w:val="18"/>
                <w:szCs w:val="18"/>
              </w:rPr>
              <w:t xml:space="preserve">Пункт 16.1, 18 </w:t>
            </w:r>
          </w:p>
        </w:tc>
      </w:tr>
      <w:tr w:rsidR="008F7832" w:rsidRPr="00783C17"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70" w:type="pct"/>
            <w:vMerge/>
            <w:tcBorders>
              <w:top w:val="single" w:sz="8" w:space="0" w:color="auto"/>
              <w:left w:val="single" w:sz="4" w:space="0" w:color="auto"/>
              <w:bottom w:val="single" w:sz="8" w:space="0" w:color="auto"/>
              <w:right w:val="single" w:sz="4" w:space="0" w:color="auto"/>
            </w:tcBorders>
            <w:shd w:val="clear" w:color="auto" w:fill="auto"/>
          </w:tcPr>
          <w:p w:rsidR="008F7832" w:rsidRPr="00783C17" w:rsidRDefault="008F7832" w:rsidP="007F613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left w:val="single" w:sz="4" w:space="0" w:color="auto"/>
            </w:tcBorders>
            <w:shd w:val="clear" w:color="auto" w:fill="auto"/>
            <w:vAlign w:val="center"/>
          </w:tcPr>
          <w:p w:rsidR="008F7832" w:rsidRPr="00117B9B" w:rsidRDefault="008F7832" w:rsidP="007F6132">
            <w:pPr>
              <w:autoSpaceDE w:val="0"/>
              <w:autoSpaceDN w:val="0"/>
              <w:adjustRightInd w:val="0"/>
              <w:rPr>
                <w:rFonts w:ascii="Times New Roman" w:hAnsi="Times New Roman" w:cs="Times New Roman"/>
                <w:sz w:val="18"/>
                <w:szCs w:val="18"/>
              </w:rPr>
            </w:pPr>
          </w:p>
        </w:tc>
        <w:tc>
          <w:tcPr>
            <w:tcW w:w="749" w:type="pct"/>
            <w:vMerge/>
            <w:shd w:val="clear" w:color="auto" w:fill="auto"/>
            <w:vAlign w:val="center"/>
          </w:tcPr>
          <w:p w:rsidR="008F7832" w:rsidRPr="00117B9B" w:rsidRDefault="008F78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shd w:val="clear" w:color="auto" w:fill="auto"/>
            <w:vAlign w:val="center"/>
          </w:tcPr>
          <w:p w:rsidR="008F7832" w:rsidRPr="00117B9B" w:rsidRDefault="008F78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3.3</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Выполнение заявителем мероприятий, предусмотренных договором</w:t>
            </w:r>
          </w:p>
        </w:tc>
        <w:tc>
          <w:tcPr>
            <w:tcW w:w="798" w:type="pct"/>
            <w:shd w:val="clear" w:color="auto" w:fill="auto"/>
            <w:vAlign w:val="center"/>
          </w:tcPr>
          <w:p w:rsidR="008F7832" w:rsidRPr="00117B9B" w:rsidRDefault="008F78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622" w:type="pct"/>
            <w:shd w:val="clear" w:color="auto" w:fill="auto"/>
            <w:vAlign w:val="center"/>
          </w:tcPr>
          <w:p w:rsidR="008F7832" w:rsidRPr="00117B9B" w:rsidRDefault="008F78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80" w:type="pct"/>
            <w:vMerge/>
            <w:tcBorders>
              <w:top w:val="single" w:sz="8" w:space="0" w:color="auto"/>
              <w:bottom w:val="single" w:sz="8" w:space="0" w:color="auto"/>
              <w:right w:val="single" w:sz="4" w:space="0" w:color="auto"/>
            </w:tcBorders>
            <w:shd w:val="clear" w:color="auto" w:fill="auto"/>
            <w:vAlign w:val="center"/>
          </w:tcPr>
          <w:p w:rsidR="008F7832" w:rsidRPr="00117B9B" w:rsidRDefault="008F7832" w:rsidP="007F613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r>
      <w:tr w:rsidR="007F6132" w:rsidRPr="00783C17" w:rsidTr="00193A8E">
        <w:trPr>
          <w:trHeight w:val="695"/>
        </w:trPr>
        <w:tc>
          <w:tcPr>
            <w:cnfStyle w:val="001000000000" w:firstRow="0" w:lastRow="0" w:firstColumn="1" w:lastColumn="0" w:oddVBand="0" w:evenVBand="0" w:oddHBand="0" w:evenHBand="0" w:firstRowFirstColumn="0" w:firstRowLastColumn="0" w:lastRowFirstColumn="0" w:lastRowLastColumn="0"/>
            <w:tcW w:w="170" w:type="pct"/>
            <w:vMerge/>
            <w:tcBorders>
              <w:left w:val="single" w:sz="4" w:space="0" w:color="auto"/>
              <w:bottom w:val="single" w:sz="8" w:space="0" w:color="auto"/>
              <w:right w:val="single" w:sz="4" w:space="0" w:color="auto"/>
            </w:tcBorders>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left w:val="single" w:sz="4" w:space="0" w:color="auto"/>
              <w:right w:val="none" w:sz="0" w:space="0" w:color="auto"/>
            </w:tcBorders>
            <w:shd w:val="clear" w:color="auto" w:fill="auto"/>
          </w:tcPr>
          <w:p w:rsidR="007F6132" w:rsidRPr="00117B9B" w:rsidRDefault="007F6132" w:rsidP="007F6132">
            <w:pPr>
              <w:autoSpaceDE w:val="0"/>
              <w:autoSpaceDN w:val="0"/>
              <w:adjustRightInd w:val="0"/>
              <w:jc w:val="both"/>
              <w:rPr>
                <w:rFonts w:ascii="Times New Roman" w:hAnsi="Times New Roman" w:cs="Times New Roman"/>
                <w:sz w:val="18"/>
                <w:szCs w:val="18"/>
              </w:rPr>
            </w:pPr>
          </w:p>
        </w:tc>
        <w:tc>
          <w:tcPr>
            <w:tcW w:w="749" w:type="pct"/>
            <w:vMerge/>
            <w:shd w:val="clear" w:color="auto" w:fill="auto"/>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3.4</w:t>
            </w:r>
            <w:r w:rsidRPr="00117B9B">
              <w:rPr>
                <w:rFonts w:ascii="Times New Roman" w:eastAsia="Times New Roman" w:hAnsi="Times New Roman" w:cs="Times New Roman"/>
                <w:sz w:val="18"/>
                <w:szCs w:val="18"/>
                <w:lang w:eastAsia="ru-RU"/>
              </w:rPr>
              <w:t>.</w:t>
            </w:r>
            <w:r w:rsidRPr="00117B9B">
              <w:rPr>
                <w:rFonts w:ascii="Times New Roman" w:hAnsi="Times New Roman" w:cs="Times New Roman"/>
                <w:sz w:val="18"/>
                <w:szCs w:val="18"/>
              </w:rPr>
              <w:t>Направление уведомления заявителем сетевой организации о выполнении технических условий с необходимым пакетом документов</w:t>
            </w:r>
          </w:p>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p>
        </w:tc>
        <w:tc>
          <w:tcPr>
            <w:tcW w:w="798" w:type="pct"/>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Письменное уведомление о выполнении технических условий с приложением документов:</w:t>
            </w:r>
          </w:p>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в) документы, содержащие информацию о результатах проведения пусконаладочных работ, приемо-сдаточных и иных испытаний;</w:t>
            </w:r>
          </w:p>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8"/>
                <w:szCs w:val="18"/>
              </w:rPr>
            </w:pPr>
            <w:r w:rsidRPr="00117B9B">
              <w:rPr>
                <w:rFonts w:ascii="Times New Roman" w:hAnsi="Times New Roman" w:cs="Times New Roman"/>
                <w:sz w:val="18"/>
                <w:szCs w:val="18"/>
              </w:rPr>
              <w:t xml:space="preserve">г) нормальные (временные нормальные) </w:t>
            </w:r>
            <w:r w:rsidRPr="00117B9B">
              <w:rPr>
                <w:rFonts w:ascii="Times New Roman" w:hAnsi="Times New Roman" w:cs="Times New Roman"/>
                <w:sz w:val="18"/>
                <w:szCs w:val="18"/>
              </w:rPr>
              <w:lastRenderedPageBreak/>
              <w:t>схемы электрических соединений объекта электроэнергетики</w:t>
            </w:r>
          </w:p>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117B9B">
              <w:rPr>
                <w:sz w:val="18"/>
                <w:szCs w:val="18"/>
              </w:rPr>
              <w:t>(</w:t>
            </w:r>
            <w:r w:rsidRPr="00117B9B">
              <w:rPr>
                <w:rFonts w:ascii="Times New Roman" w:hAnsi="Times New Roman" w:cs="Times New Roman"/>
                <w:sz w:val="18"/>
                <w:szCs w:val="18"/>
              </w:rPr>
              <w:t>Документы в пунктах в) и г)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tc>
        <w:tc>
          <w:tcPr>
            <w:cnfStyle w:val="000010000000" w:firstRow="0" w:lastRow="0" w:firstColumn="0" w:lastColumn="0" w:oddVBand="1" w:evenVBand="0" w:oddHBand="0" w:evenHBand="0" w:firstRowFirstColumn="0" w:firstRowLastColumn="0" w:lastRowFirstColumn="0" w:lastRowLastColumn="0"/>
            <w:tcW w:w="622"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lastRenderedPageBreak/>
              <w:t>После выполнения технических условий</w:t>
            </w:r>
          </w:p>
        </w:tc>
        <w:tc>
          <w:tcPr>
            <w:tcW w:w="980" w:type="pct"/>
            <w:tcBorders>
              <w:top w:val="single" w:sz="8" w:space="0" w:color="auto"/>
              <w:bottom w:val="single" w:sz="8" w:space="0" w:color="auto"/>
            </w:tcBorders>
            <w:shd w:val="clear" w:color="auto" w:fill="auto"/>
            <w:vAlign w:val="center"/>
          </w:tcPr>
          <w:p w:rsidR="007F6132" w:rsidRPr="00117B9B" w:rsidRDefault="007F6132" w:rsidP="007F613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Пункты 85, 86 Правил </w:t>
            </w:r>
          </w:p>
        </w:tc>
      </w:tr>
      <w:tr w:rsidR="007F6132" w:rsidRPr="00783C17"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70" w:type="pct"/>
            <w:vMerge w:val="restart"/>
            <w:tcBorders>
              <w:top w:val="single" w:sz="8" w:space="0" w:color="auto"/>
              <w:left w:val="single" w:sz="4" w:space="0" w:color="auto"/>
              <w:bottom w:val="single" w:sz="8" w:space="0" w:color="auto"/>
            </w:tcBorders>
            <w:shd w:val="clear" w:color="auto" w:fill="auto"/>
            <w:vAlign w:val="center"/>
          </w:tcPr>
          <w:p w:rsidR="007F6132" w:rsidRPr="00783C17" w:rsidRDefault="007F6132" w:rsidP="007F6132">
            <w:pPr>
              <w:rPr>
                <w:rFonts w:ascii="Times New Roman" w:eastAsia="Times New Roman" w:hAnsi="Times New Roman" w:cs="Times New Roman"/>
                <w:lang w:eastAsia="ru-RU"/>
              </w:rPr>
            </w:pPr>
            <w:r w:rsidRPr="00783C17">
              <w:rPr>
                <w:rFonts w:ascii="Times New Roman" w:eastAsia="Times New Roman" w:hAnsi="Times New Roman" w:cs="Times New Roman"/>
                <w:lang w:eastAsia="ru-RU"/>
              </w:rPr>
              <w:t>4</w:t>
            </w:r>
          </w:p>
        </w:tc>
        <w:tc>
          <w:tcPr>
            <w:cnfStyle w:val="000010000000" w:firstRow="0" w:lastRow="0" w:firstColumn="0" w:lastColumn="0" w:oddVBand="1" w:evenVBand="0" w:oddHBand="0" w:evenHBand="0" w:firstRowFirstColumn="0" w:firstRowLastColumn="0" w:lastRowFirstColumn="0" w:lastRowLastColumn="0"/>
            <w:tcW w:w="782" w:type="pct"/>
            <w:vMerge w:val="restar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Проверка выполнения технических условий</w:t>
            </w:r>
          </w:p>
        </w:tc>
        <w:tc>
          <w:tcPr>
            <w:tcW w:w="749" w:type="pct"/>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Направление   заявителем сетевой организацией уведомления о выполнении технических условий</w:t>
            </w:r>
          </w:p>
        </w:tc>
        <w:tc>
          <w:tcPr>
            <w:cnfStyle w:val="000010000000" w:firstRow="0" w:lastRow="0" w:firstColumn="0" w:lastColumn="0" w:oddVBand="1" w:evenVBand="0" w:oddHBand="0" w:evenHBand="0" w:firstRowFirstColumn="0" w:firstRowLastColumn="0" w:lastRowFirstColumn="0" w:lastRowLastColumn="0"/>
            <w:tcW w:w="899"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4.1.</w:t>
            </w:r>
            <w:r w:rsidRPr="00117B9B">
              <w:rPr>
                <w:rFonts w:ascii="Times New Roman" w:hAnsi="Times New Roman" w:cs="Times New Roman"/>
                <w:sz w:val="18"/>
                <w:szCs w:val="18"/>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tc>
        <w:tc>
          <w:tcPr>
            <w:tcW w:w="798" w:type="pct"/>
            <w:shd w:val="clear" w:color="auto" w:fill="auto"/>
            <w:vAlign w:val="center"/>
          </w:tcPr>
          <w:p w:rsidR="007F6132" w:rsidRPr="00117B9B" w:rsidRDefault="0046324E"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11" w:history="1">
              <w:r w:rsidR="007F6132" w:rsidRPr="00117B9B">
                <w:rPr>
                  <w:rFonts w:ascii="Times New Roman" w:hAnsi="Times New Roman" w:cs="Times New Roman"/>
                  <w:sz w:val="18"/>
                  <w:szCs w:val="18"/>
                </w:rPr>
                <w:t>Акт</w:t>
              </w:r>
            </w:hyperlink>
            <w:r w:rsidR="007F6132" w:rsidRPr="00117B9B">
              <w:rPr>
                <w:rFonts w:ascii="Times New Roman" w:hAnsi="Times New Roman" w:cs="Times New Roman"/>
                <w:sz w:val="18"/>
                <w:szCs w:val="18"/>
              </w:rPr>
              <w:t xml:space="preserve"> осмотра (обследования) электроустановки в письменной форме.</w:t>
            </w:r>
          </w:p>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При невыполнении требований технических условий сетевая организация в письменной форме уведомляет об этом заявителя. При осмотре электроустановок замечания указываются в акте осмотра (обследования) электроустановки</w:t>
            </w:r>
          </w:p>
        </w:tc>
        <w:tc>
          <w:tcPr>
            <w:cnfStyle w:val="000010000000" w:firstRow="0" w:lastRow="0" w:firstColumn="0" w:lastColumn="0" w:oddVBand="1" w:evenVBand="0" w:oddHBand="0" w:evenHBand="0" w:firstRowFirstColumn="0" w:firstRowLastColumn="0" w:lastRowFirstColumn="0" w:lastRowLastColumn="0"/>
            <w:tcW w:w="622"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течение 10 дней со дня получения от заявителя документов</w:t>
            </w:r>
          </w:p>
        </w:tc>
        <w:tc>
          <w:tcPr>
            <w:tcW w:w="980" w:type="pct"/>
            <w:tcBorders>
              <w:top w:val="single" w:sz="8" w:space="0" w:color="auto"/>
              <w:bottom w:val="single" w:sz="8" w:space="0" w:color="auto"/>
              <w:right w:val="single" w:sz="4" w:space="0" w:color="auto"/>
            </w:tcBorders>
            <w:shd w:val="clear" w:color="auto" w:fill="auto"/>
            <w:vAlign w:val="center"/>
          </w:tcPr>
          <w:p w:rsidR="007F6132" w:rsidRPr="00117B9B" w:rsidRDefault="007F6132" w:rsidP="007F613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Пункты 83-89 Правил </w:t>
            </w:r>
          </w:p>
        </w:tc>
      </w:tr>
      <w:tr w:rsidR="007F6132" w:rsidRPr="00783C17" w:rsidTr="00193A8E">
        <w:trPr>
          <w:trHeight w:val="695"/>
        </w:trPr>
        <w:tc>
          <w:tcPr>
            <w:cnfStyle w:val="001000000000" w:firstRow="0" w:lastRow="0" w:firstColumn="1" w:lastColumn="0" w:oddVBand="0" w:evenVBand="0" w:oddHBand="0" w:evenHBand="0" w:firstRowFirstColumn="0" w:firstRowLastColumn="0" w:lastRowFirstColumn="0" w:lastRowLastColumn="0"/>
            <w:tcW w:w="170" w:type="pct"/>
            <w:vMerge/>
            <w:tcBorders>
              <w:left w:val="single" w:sz="4" w:space="0" w:color="auto"/>
            </w:tcBorders>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left w:val="none" w:sz="0" w:space="0" w:color="auto"/>
              <w:right w:val="none" w:sz="0" w:space="0" w:color="auto"/>
            </w:tcBorders>
            <w:shd w:val="clear" w:color="auto" w:fill="auto"/>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В случаях присоединения по третьей категории надежности (по одному источнику электроснабжения) к электрическим сетям классом напряжения до 10 кВ включительно </w:t>
            </w:r>
          </w:p>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4.2.</w:t>
            </w:r>
            <w:r w:rsidRPr="00117B9B">
              <w:rPr>
                <w:rFonts w:ascii="Times New Roman" w:hAnsi="Times New Roman" w:cs="Times New Roman"/>
                <w:sz w:val="18"/>
                <w:szCs w:val="18"/>
              </w:rPr>
              <w:t xml:space="preserve"> Потребитель направляет в адрес органа федерального государственного энергетического надзора уведомление о проведении сетевой организацией осмотра (обследования) электроустановок заявителя, включая вводные распределительные </w:t>
            </w:r>
            <w:r w:rsidRPr="00117B9B">
              <w:rPr>
                <w:rFonts w:ascii="Times New Roman" w:hAnsi="Times New Roman" w:cs="Times New Roman"/>
                <w:sz w:val="18"/>
                <w:szCs w:val="18"/>
              </w:rPr>
              <w:lastRenderedPageBreak/>
              <w:t>устройства</w:t>
            </w:r>
          </w:p>
        </w:tc>
        <w:tc>
          <w:tcPr>
            <w:tcW w:w="798" w:type="pct"/>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lastRenderedPageBreak/>
              <w:t>Письменное уведомление  способом, позволяющим установить дату отправки и получения уведомления</w:t>
            </w:r>
          </w:p>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622"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течение 5 дней со дня оформления акта осмотра (обследования) электроустановок заявителя</w:t>
            </w:r>
          </w:p>
        </w:tc>
        <w:tc>
          <w:tcPr>
            <w:tcW w:w="980" w:type="pct"/>
            <w:tcBorders>
              <w:top w:val="single" w:sz="8" w:space="0" w:color="auto"/>
              <w:bottom w:val="single" w:sz="8" w:space="0" w:color="auto"/>
            </w:tcBorders>
            <w:shd w:val="clear" w:color="auto" w:fill="auto"/>
            <w:vAlign w:val="center"/>
          </w:tcPr>
          <w:p w:rsidR="007F6132" w:rsidRPr="00117B9B" w:rsidRDefault="007F6132" w:rsidP="007F613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Пункты 18(1), 18(2) Правил </w:t>
            </w:r>
          </w:p>
        </w:tc>
      </w:tr>
      <w:tr w:rsidR="007F6132" w:rsidRPr="00783C17"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70" w:type="pct"/>
            <w:vMerge/>
            <w:tcBorders>
              <w:top w:val="single" w:sz="8" w:space="0" w:color="auto"/>
              <w:left w:val="single" w:sz="4" w:space="0" w:color="auto"/>
              <w:bottom w:val="single" w:sz="8" w:space="0" w:color="auto"/>
            </w:tcBorders>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left w:val="none" w:sz="0" w:space="0" w:color="auto"/>
              <w:right w:val="none" w:sz="0" w:space="0" w:color="auto"/>
            </w:tcBorders>
            <w:shd w:val="clear" w:color="auto" w:fill="auto"/>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w:t>
            </w:r>
            <w:r w:rsidR="008F7832">
              <w:rPr>
                <w:rFonts w:ascii="Times New Roman" w:eastAsia="Times New Roman" w:hAnsi="Times New Roman" w:cs="Times New Roman"/>
                <w:b/>
                <w:bCs/>
                <w:sz w:val="18"/>
                <w:szCs w:val="18"/>
                <w:lang w:eastAsia="ru-RU"/>
              </w:rPr>
              <w:t>3</w:t>
            </w:r>
            <w:r w:rsidRPr="00117B9B">
              <w:rPr>
                <w:rFonts w:ascii="Times New Roman" w:eastAsia="Times New Roman" w:hAnsi="Times New Roman" w:cs="Times New Roman"/>
                <w:b/>
                <w:bCs/>
                <w:sz w:val="18"/>
                <w:szCs w:val="18"/>
                <w:lang w:eastAsia="ru-RU"/>
              </w:rPr>
              <w:t>.</w:t>
            </w:r>
            <w:r w:rsidRPr="00117B9B">
              <w:rPr>
                <w:rFonts w:ascii="Times New Roman" w:hAnsi="Times New Roman" w:cs="Times New Roman"/>
                <w:sz w:val="18"/>
                <w:szCs w:val="18"/>
              </w:rPr>
              <w:t xml:space="preserve"> Прием в эксплуатацию прибора учета.</w:t>
            </w:r>
          </w:p>
          <w:p w:rsidR="007F6132" w:rsidRPr="00117B9B" w:rsidRDefault="007F6132" w:rsidP="007F6132">
            <w:pPr>
              <w:autoSpaceDE w:val="0"/>
              <w:autoSpaceDN w:val="0"/>
              <w:adjustRightInd w:val="0"/>
              <w:outlineLvl w:val="0"/>
              <w:rPr>
                <w:rFonts w:ascii="Times New Roman" w:hAnsi="Times New Roman" w:cs="Times New Roman"/>
                <w:sz w:val="18"/>
                <w:szCs w:val="18"/>
              </w:rPr>
            </w:pPr>
            <w:r w:rsidRPr="00117B9B">
              <w:rPr>
                <w:rFonts w:ascii="Times New Roman" w:hAnsi="Times New Roman" w:cs="Times New Roman"/>
                <w:sz w:val="18"/>
                <w:szCs w:val="18"/>
              </w:rPr>
              <w:t>Подписание сторонами  и передача Акт допуска в эксплуатацию прибора учета.</w:t>
            </w:r>
          </w:p>
        </w:tc>
        <w:tc>
          <w:tcPr>
            <w:tcW w:w="798" w:type="pct"/>
            <w:shd w:val="clear" w:color="auto" w:fill="auto"/>
            <w:vAlign w:val="center"/>
          </w:tcPr>
          <w:p w:rsidR="007F6132" w:rsidRPr="00117B9B" w:rsidRDefault="0046324E"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12" w:history="1">
              <w:r w:rsidR="007F6132" w:rsidRPr="00117B9B">
                <w:rPr>
                  <w:rFonts w:ascii="Times New Roman" w:hAnsi="Times New Roman" w:cs="Times New Roman"/>
                  <w:sz w:val="18"/>
                  <w:szCs w:val="18"/>
                </w:rPr>
                <w:t>Акт</w:t>
              </w:r>
            </w:hyperlink>
            <w:r w:rsidR="007F6132" w:rsidRPr="00117B9B">
              <w:rPr>
                <w:rFonts w:ascii="Times New Roman" w:hAnsi="Times New Roman" w:cs="Times New Roman"/>
                <w:sz w:val="18"/>
                <w:szCs w:val="18"/>
              </w:rPr>
              <w:t xml:space="preserve"> допуска в эксплуатацию прибора учета в письменной форме</w:t>
            </w:r>
          </w:p>
        </w:tc>
        <w:tc>
          <w:tcPr>
            <w:cnfStyle w:val="000010000000" w:firstRow="0" w:lastRow="0" w:firstColumn="0" w:lastColumn="0" w:oddVBand="1" w:evenVBand="0" w:oddHBand="0" w:evenHBand="0" w:firstRowFirstColumn="0" w:firstRowLastColumn="0" w:lastRowFirstColumn="0" w:lastRowLastColumn="0"/>
            <w:tcW w:w="622"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день проведения проверки</w:t>
            </w:r>
          </w:p>
        </w:tc>
        <w:tc>
          <w:tcPr>
            <w:tcW w:w="980" w:type="pct"/>
            <w:tcBorders>
              <w:top w:val="single" w:sz="8" w:space="0" w:color="auto"/>
              <w:bottom w:val="single" w:sz="8" w:space="0" w:color="auto"/>
              <w:right w:val="single" w:sz="4" w:space="0" w:color="auto"/>
            </w:tcBorders>
            <w:shd w:val="clear" w:color="auto" w:fill="auto"/>
            <w:vAlign w:val="center"/>
          </w:tcPr>
          <w:p w:rsidR="007F6132" w:rsidRPr="00117B9B" w:rsidRDefault="007F6132" w:rsidP="007F613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17B9B">
              <w:rPr>
                <w:rFonts w:ascii="Times New Roman" w:eastAsia="Times New Roman" w:hAnsi="Times New Roman" w:cs="Times New Roman"/>
                <w:sz w:val="18"/>
                <w:szCs w:val="18"/>
                <w:lang w:eastAsia="ru-RU"/>
              </w:rPr>
              <w:t>Раздел Х</w:t>
            </w:r>
            <w:r w:rsidRPr="00117B9B">
              <w:rPr>
                <w:sz w:val="18"/>
                <w:szCs w:val="18"/>
              </w:rPr>
              <w:t xml:space="preserve"> </w:t>
            </w:r>
            <w:r w:rsidRPr="00117B9B">
              <w:rPr>
                <w:rFonts w:ascii="Times New Roman" w:eastAsia="Times New Roman" w:hAnsi="Times New Roman" w:cs="Times New Roman"/>
                <w:sz w:val="18"/>
                <w:szCs w:val="18"/>
                <w:lang w:eastAsia="ru-RU"/>
              </w:rPr>
              <w:t xml:space="preserve">Основ функционирования розничных рынков электрической энергии, утвержденных </w:t>
            </w:r>
            <w:r w:rsidRPr="00117B9B">
              <w:rPr>
                <w:rFonts w:ascii="Times New Roman" w:hAnsi="Times New Roman" w:cs="Times New Roman"/>
                <w:sz w:val="18"/>
                <w:szCs w:val="18"/>
              </w:rPr>
              <w:t>постановлением Правительства РФ от 04.05.2012 № 442.</w:t>
            </w:r>
          </w:p>
        </w:tc>
      </w:tr>
      <w:tr w:rsidR="007F6132" w:rsidRPr="00783C17" w:rsidTr="00193A8E">
        <w:trPr>
          <w:trHeight w:val="695"/>
        </w:trPr>
        <w:tc>
          <w:tcPr>
            <w:cnfStyle w:val="001000000000" w:firstRow="0" w:lastRow="0" w:firstColumn="1" w:lastColumn="0" w:oddVBand="0" w:evenVBand="0" w:oddHBand="0" w:evenHBand="0" w:firstRowFirstColumn="0" w:firstRowLastColumn="0" w:lastRowFirstColumn="0" w:lastRowLastColumn="0"/>
            <w:tcW w:w="170" w:type="pct"/>
            <w:vMerge/>
            <w:tcBorders>
              <w:left w:val="single" w:sz="4" w:space="0" w:color="auto"/>
            </w:tcBorders>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 случае выполнения заявителем  требований технических условий</w:t>
            </w:r>
          </w:p>
        </w:tc>
        <w:tc>
          <w:tcPr>
            <w:cnfStyle w:val="000010000000" w:firstRow="0" w:lastRow="0" w:firstColumn="0" w:lastColumn="0" w:oddVBand="1" w:evenVBand="0" w:oddHBand="0" w:evenHBand="0" w:firstRowFirstColumn="0" w:firstRowLastColumn="0" w:lastRowFirstColumn="0" w:lastRowLastColumn="0"/>
            <w:tcW w:w="899" w:type="pct"/>
            <w:shd w:val="clear" w:color="auto" w:fill="auto"/>
            <w:vAlign w:val="center"/>
          </w:tcPr>
          <w:p w:rsidR="007F6132" w:rsidRPr="00117B9B" w:rsidRDefault="007F6132" w:rsidP="008F78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w:t>
            </w:r>
            <w:r w:rsidR="008F7832">
              <w:rPr>
                <w:rFonts w:ascii="Times New Roman" w:eastAsia="Times New Roman" w:hAnsi="Times New Roman" w:cs="Times New Roman"/>
                <w:b/>
                <w:bCs/>
                <w:sz w:val="18"/>
                <w:szCs w:val="18"/>
                <w:lang w:eastAsia="ru-RU"/>
              </w:rPr>
              <w:t>4</w:t>
            </w:r>
            <w:r w:rsidRPr="00117B9B">
              <w:rPr>
                <w:rFonts w:ascii="Times New Roman" w:eastAsia="Times New Roman" w:hAnsi="Times New Roman" w:cs="Times New Roman"/>
                <w:b/>
                <w:bCs/>
                <w:sz w:val="18"/>
                <w:szCs w:val="18"/>
                <w:lang w:eastAsia="ru-RU"/>
              </w:rPr>
              <w:t>.</w:t>
            </w:r>
            <w:r w:rsidRPr="00117B9B">
              <w:rPr>
                <w:rFonts w:ascii="Times New Roman" w:hAnsi="Times New Roman" w:cs="Times New Roman"/>
                <w:sz w:val="18"/>
                <w:szCs w:val="18"/>
              </w:rPr>
              <w:t xml:space="preserve"> Направление (выдача) заявителю Акта о выполнении технических условий в 2 экземплярах</w:t>
            </w:r>
          </w:p>
        </w:tc>
        <w:tc>
          <w:tcPr>
            <w:tcW w:w="798" w:type="pct"/>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Акт о выполнении технических условий в письменной форме направляется  </w:t>
            </w:r>
            <w:r w:rsidRPr="00117B9B">
              <w:rPr>
                <w:rFonts w:ascii="Times New Roman" w:eastAsia="Times New Roman" w:hAnsi="Times New Roman" w:cs="Times New Roman"/>
                <w:sz w:val="18"/>
                <w:szCs w:val="18"/>
                <w:lang w:eastAsia="ru-RU"/>
              </w:rPr>
              <w:t>способом</w:t>
            </w:r>
            <w:r w:rsidRPr="00117B9B">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22"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3-дневный срок после проведения осмотра</w:t>
            </w:r>
          </w:p>
          <w:p w:rsidR="007F6132" w:rsidRPr="00117B9B" w:rsidRDefault="007F6132" w:rsidP="007F6132">
            <w:pPr>
              <w:autoSpaceDE w:val="0"/>
              <w:autoSpaceDN w:val="0"/>
              <w:adjustRightInd w:val="0"/>
              <w:rPr>
                <w:rFonts w:ascii="Times New Roman" w:hAnsi="Times New Roman" w:cs="Times New Roman"/>
                <w:sz w:val="18"/>
                <w:szCs w:val="18"/>
              </w:rPr>
            </w:pPr>
          </w:p>
        </w:tc>
        <w:tc>
          <w:tcPr>
            <w:tcW w:w="980" w:type="pct"/>
            <w:tcBorders>
              <w:top w:val="single" w:sz="8" w:space="0" w:color="auto"/>
              <w:bottom w:val="single" w:sz="8" w:space="0" w:color="auto"/>
            </w:tcBorders>
            <w:shd w:val="clear" w:color="auto" w:fill="auto"/>
            <w:vAlign w:val="center"/>
          </w:tcPr>
          <w:p w:rsidR="007F6132" w:rsidRPr="00117B9B" w:rsidRDefault="007F6132" w:rsidP="007F613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 87 Правил </w:t>
            </w:r>
          </w:p>
        </w:tc>
      </w:tr>
      <w:tr w:rsidR="007F6132" w:rsidRPr="00117B9B"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70" w:type="pct"/>
            <w:vMerge/>
            <w:tcBorders>
              <w:top w:val="single" w:sz="8" w:space="0" w:color="auto"/>
              <w:left w:val="single" w:sz="4" w:space="0" w:color="auto"/>
              <w:bottom w:val="single" w:sz="8" w:space="0" w:color="auto"/>
            </w:tcBorders>
            <w:shd w:val="clear" w:color="auto" w:fill="auto"/>
          </w:tcPr>
          <w:p w:rsidR="007F6132" w:rsidRPr="00117B9B" w:rsidRDefault="007F6132" w:rsidP="007F6132">
            <w:pPr>
              <w:jc w:val="both"/>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left w:val="none" w:sz="0" w:space="0" w:color="auto"/>
              <w:bottom w:val="single" w:sz="8"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tcBorders>
              <w:bottom w:val="single" w:sz="8" w:space="0" w:color="auto"/>
            </w:tcBorders>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b/>
                <w:bCs/>
                <w:sz w:val="18"/>
                <w:szCs w:val="18"/>
              </w:rPr>
            </w:pPr>
            <w:r w:rsidRPr="00117B9B">
              <w:rPr>
                <w:rFonts w:ascii="Times New Roman" w:eastAsia="Times New Roman" w:hAnsi="Times New Roman" w:cs="Times New Roman"/>
                <w:b/>
                <w:bCs/>
                <w:sz w:val="18"/>
                <w:szCs w:val="18"/>
                <w:lang w:eastAsia="ru-RU"/>
              </w:rPr>
              <w:t>4.</w:t>
            </w:r>
            <w:r w:rsidR="008F7832">
              <w:rPr>
                <w:rFonts w:ascii="Times New Roman" w:eastAsia="Times New Roman" w:hAnsi="Times New Roman" w:cs="Times New Roman"/>
                <w:b/>
                <w:bCs/>
                <w:sz w:val="18"/>
                <w:szCs w:val="18"/>
                <w:lang w:eastAsia="ru-RU"/>
              </w:rPr>
              <w:t>5</w:t>
            </w:r>
            <w:r w:rsidRPr="00117B9B">
              <w:rPr>
                <w:rFonts w:ascii="Times New Roman" w:eastAsia="Times New Roman" w:hAnsi="Times New Roman" w:cs="Times New Roman"/>
                <w:b/>
                <w:bCs/>
                <w:sz w:val="18"/>
                <w:szCs w:val="18"/>
                <w:lang w:eastAsia="ru-RU"/>
              </w:rPr>
              <w:t xml:space="preserve">. </w:t>
            </w:r>
            <w:r w:rsidRPr="00117B9B">
              <w:rPr>
                <w:rFonts w:ascii="Times New Roman" w:hAnsi="Times New Roman" w:cs="Times New Roman"/>
                <w:sz w:val="18"/>
                <w:szCs w:val="18"/>
              </w:rPr>
              <w:t>Заявитель возвращает в сетевую организацию один экземпляр подписанного со своей стороны акта о выполнении технических условий</w:t>
            </w:r>
          </w:p>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p>
        </w:tc>
        <w:tc>
          <w:tcPr>
            <w:tcW w:w="798" w:type="pct"/>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Подписанный Акт о выполнении технических условий в письменной форме направляется  </w:t>
            </w:r>
            <w:r w:rsidRPr="00117B9B">
              <w:rPr>
                <w:rFonts w:ascii="Times New Roman" w:eastAsia="Times New Roman" w:hAnsi="Times New Roman" w:cs="Times New Roman"/>
                <w:sz w:val="18"/>
                <w:szCs w:val="18"/>
                <w:lang w:eastAsia="ru-RU"/>
              </w:rPr>
              <w:t>способом</w:t>
            </w:r>
            <w:r w:rsidRPr="00117B9B">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22"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течение 5 дней со дня получения подписанного сетевой организацией акта о выполнении технических условий</w:t>
            </w:r>
          </w:p>
        </w:tc>
        <w:tc>
          <w:tcPr>
            <w:tcW w:w="980" w:type="pct"/>
            <w:tcBorders>
              <w:top w:val="single" w:sz="8" w:space="0" w:color="auto"/>
              <w:bottom w:val="single" w:sz="8" w:space="0" w:color="auto"/>
              <w:right w:val="single" w:sz="4" w:space="0" w:color="auto"/>
            </w:tcBorders>
            <w:shd w:val="clear" w:color="auto" w:fill="auto"/>
            <w:vAlign w:val="center"/>
          </w:tcPr>
          <w:p w:rsidR="007F6132" w:rsidRPr="00117B9B" w:rsidRDefault="007F6132" w:rsidP="007F613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Пункты 88 Правил </w:t>
            </w:r>
          </w:p>
        </w:tc>
      </w:tr>
      <w:tr w:rsidR="007F6132" w:rsidRPr="00117B9B" w:rsidTr="00193A8E">
        <w:trPr>
          <w:trHeight w:val="695"/>
        </w:trPr>
        <w:tc>
          <w:tcPr>
            <w:cnfStyle w:val="001000000000" w:firstRow="0" w:lastRow="0" w:firstColumn="1" w:lastColumn="0" w:oddVBand="0" w:evenVBand="0" w:oddHBand="0" w:evenHBand="0" w:firstRowFirstColumn="0" w:firstRowLastColumn="0" w:lastRowFirstColumn="0" w:lastRowLastColumn="0"/>
            <w:tcW w:w="170" w:type="pct"/>
            <w:vMerge w:val="restart"/>
            <w:tcBorders>
              <w:left w:val="single" w:sz="4" w:space="0" w:color="auto"/>
            </w:tcBorders>
            <w:shd w:val="clear" w:color="auto" w:fill="auto"/>
            <w:vAlign w:val="center"/>
          </w:tcPr>
          <w:p w:rsidR="007F6132" w:rsidRPr="00117B9B" w:rsidRDefault="007F6132" w:rsidP="007F6132">
            <w:pPr>
              <w:jc w:val="cente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5</w:t>
            </w:r>
          </w:p>
        </w:tc>
        <w:tc>
          <w:tcPr>
            <w:cnfStyle w:val="000010000000" w:firstRow="0" w:lastRow="0" w:firstColumn="0" w:lastColumn="0" w:oddVBand="1" w:evenVBand="0" w:oddHBand="0" w:evenHBand="0" w:firstRowFirstColumn="0" w:firstRowLastColumn="0" w:lastRowFirstColumn="0" w:lastRowLastColumn="0"/>
            <w:tcW w:w="782" w:type="pct"/>
            <w:vMerge w:val="restart"/>
            <w:tcBorders>
              <w:bottom w:val="single" w:sz="4"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Присоединение объектов заявителя к электрическим сетям</w:t>
            </w:r>
          </w:p>
        </w:tc>
        <w:tc>
          <w:tcPr>
            <w:tcW w:w="749" w:type="pct"/>
            <w:vMerge w:val="restart"/>
            <w:tcBorders>
              <w:bottom w:val="single" w:sz="4" w:space="0" w:color="auto"/>
            </w:tcBorders>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99" w:type="pct"/>
            <w:tcBorders>
              <w:bottom w:val="single" w:sz="8"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5.1</w:t>
            </w:r>
            <w:r w:rsidRPr="00117B9B">
              <w:rPr>
                <w:rFonts w:ascii="Times New Roman" w:hAnsi="Times New Roman" w:cs="Times New Roman"/>
                <w:sz w:val="18"/>
                <w:szCs w:val="18"/>
              </w:rPr>
              <w:t>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98" w:type="pct"/>
            <w:tcBorders>
              <w:bottom w:val="single" w:sz="8" w:space="0" w:color="auto"/>
            </w:tcBorders>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622" w:type="pct"/>
            <w:tcBorders>
              <w:bottom w:val="single" w:sz="8"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80" w:type="pct"/>
            <w:tcBorders>
              <w:top w:val="single" w:sz="8" w:space="0" w:color="auto"/>
              <w:bottom w:val="single" w:sz="8" w:space="0" w:color="auto"/>
            </w:tcBorders>
            <w:shd w:val="clear" w:color="auto" w:fill="auto"/>
            <w:vAlign w:val="center"/>
          </w:tcPr>
          <w:p w:rsidR="007F6132" w:rsidRPr="00117B9B" w:rsidRDefault="007F6132" w:rsidP="007F613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Пункты 7, 18 Правил </w:t>
            </w:r>
          </w:p>
        </w:tc>
      </w:tr>
      <w:tr w:rsidR="007F6132" w:rsidRPr="00117B9B" w:rsidTr="00193A8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 w:type="pct"/>
            <w:vMerge/>
            <w:tcBorders>
              <w:top w:val="single" w:sz="8" w:space="0" w:color="auto"/>
              <w:left w:val="single" w:sz="4" w:space="0" w:color="auto"/>
              <w:bottom w:val="single" w:sz="8" w:space="0" w:color="auto"/>
            </w:tcBorders>
            <w:shd w:val="clear" w:color="auto" w:fill="auto"/>
          </w:tcPr>
          <w:p w:rsidR="007F6132" w:rsidRPr="00117B9B" w:rsidRDefault="007F6132" w:rsidP="007F6132">
            <w:pPr>
              <w:jc w:val="both"/>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top w:val="single" w:sz="8" w:space="0" w:color="auto"/>
              <w:left w:val="none" w:sz="0" w:space="0" w:color="auto"/>
              <w:bottom w:val="single" w:sz="4"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vMerge/>
            <w:tcBorders>
              <w:top w:val="single" w:sz="8" w:space="0" w:color="auto"/>
              <w:bottom w:val="single" w:sz="4" w:space="0" w:color="auto"/>
            </w:tcBorders>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tcBorders>
              <w:top w:val="single" w:sz="8" w:space="0" w:color="auto"/>
              <w:left w:val="none" w:sz="0" w:space="0" w:color="auto"/>
              <w:bottom w:val="single" w:sz="4"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5.2.</w:t>
            </w:r>
            <w:r w:rsidRPr="00117B9B">
              <w:rPr>
                <w:rFonts w:ascii="Times New Roman" w:hAnsi="Times New Roman" w:cs="Times New Roman"/>
                <w:sz w:val="18"/>
                <w:szCs w:val="18"/>
              </w:rPr>
              <w:t xml:space="preserve"> Оформление сетевой организации и направление (выдача) заявителю: </w:t>
            </w:r>
          </w:p>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Акта об осуществлении технологического присоединения;</w:t>
            </w:r>
          </w:p>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 xml:space="preserve">Акта разграничения границ </w:t>
            </w:r>
            <w:r w:rsidRPr="00117B9B">
              <w:rPr>
                <w:rFonts w:ascii="Times New Roman" w:hAnsi="Times New Roman" w:cs="Times New Roman"/>
                <w:sz w:val="18"/>
                <w:szCs w:val="18"/>
              </w:rPr>
              <w:lastRenderedPageBreak/>
              <w:t>балансовой принадлежности сторон;</w:t>
            </w:r>
          </w:p>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 разграничения эксплуатационной ответственности сторон</w:t>
            </w:r>
          </w:p>
        </w:tc>
        <w:tc>
          <w:tcPr>
            <w:tcW w:w="798" w:type="pct"/>
            <w:tcBorders>
              <w:top w:val="single" w:sz="8" w:space="0" w:color="auto"/>
              <w:bottom w:val="single" w:sz="4" w:space="0" w:color="auto"/>
            </w:tcBorders>
            <w:shd w:val="clear" w:color="auto" w:fill="auto"/>
            <w:vAlign w:val="center"/>
          </w:tcPr>
          <w:p w:rsidR="007F6132" w:rsidRPr="00117B9B" w:rsidRDefault="007F6132" w:rsidP="007F61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lastRenderedPageBreak/>
              <w:t xml:space="preserve">Подписанные со стороны сетевой организации Акты  в письменной форме направляются </w:t>
            </w:r>
            <w:r w:rsidRPr="00117B9B">
              <w:rPr>
                <w:rFonts w:ascii="Times New Roman" w:eastAsia="Times New Roman" w:hAnsi="Times New Roman" w:cs="Times New Roman"/>
                <w:sz w:val="18"/>
                <w:szCs w:val="18"/>
                <w:lang w:eastAsia="ru-RU"/>
              </w:rPr>
              <w:t>способом</w:t>
            </w:r>
            <w:r w:rsidRPr="00117B9B">
              <w:rPr>
                <w:rFonts w:ascii="Times New Roman" w:hAnsi="Times New Roman" w:cs="Times New Roman"/>
                <w:sz w:val="18"/>
                <w:szCs w:val="18"/>
              </w:rPr>
              <w:t xml:space="preserve">, позволяющим подтвердить факт получения, или выдаются </w:t>
            </w:r>
            <w:r w:rsidRPr="00117B9B">
              <w:rPr>
                <w:rFonts w:ascii="Times New Roman" w:hAnsi="Times New Roman" w:cs="Times New Roman"/>
                <w:sz w:val="18"/>
                <w:szCs w:val="18"/>
              </w:rPr>
              <w:lastRenderedPageBreak/>
              <w:t>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22" w:type="pct"/>
            <w:tcBorders>
              <w:top w:val="single" w:sz="8" w:space="0" w:color="auto"/>
              <w:left w:val="none" w:sz="0" w:space="0" w:color="auto"/>
              <w:bottom w:val="single" w:sz="4"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lastRenderedPageBreak/>
              <w:t>В соответствии с условиями договора</w:t>
            </w:r>
          </w:p>
        </w:tc>
        <w:tc>
          <w:tcPr>
            <w:tcW w:w="980" w:type="pct"/>
            <w:tcBorders>
              <w:top w:val="single" w:sz="8" w:space="0" w:color="auto"/>
              <w:bottom w:val="single" w:sz="4" w:space="0" w:color="auto"/>
              <w:right w:val="single" w:sz="4" w:space="0" w:color="auto"/>
            </w:tcBorders>
            <w:shd w:val="clear" w:color="auto" w:fill="auto"/>
            <w:vAlign w:val="center"/>
          </w:tcPr>
          <w:p w:rsidR="007F6132" w:rsidRPr="00117B9B" w:rsidRDefault="007F6132" w:rsidP="007F613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17B9B">
              <w:rPr>
                <w:rFonts w:ascii="Times New Roman" w:hAnsi="Times New Roman" w:cs="Times New Roman"/>
                <w:sz w:val="18"/>
                <w:szCs w:val="18"/>
              </w:rPr>
              <w:t xml:space="preserve">Пункт 19 Правил </w:t>
            </w:r>
          </w:p>
        </w:tc>
      </w:tr>
      <w:tr w:rsidR="007F6132" w:rsidRPr="00117B9B" w:rsidTr="00193A8E">
        <w:trPr>
          <w:trHeight w:val="695"/>
        </w:trPr>
        <w:tc>
          <w:tcPr>
            <w:cnfStyle w:val="001000000000" w:firstRow="0" w:lastRow="0" w:firstColumn="1" w:lastColumn="0" w:oddVBand="0" w:evenVBand="0" w:oddHBand="0" w:evenHBand="0" w:firstRowFirstColumn="0" w:firstRowLastColumn="0" w:lastRowFirstColumn="0" w:lastRowLastColumn="0"/>
            <w:tcW w:w="170" w:type="pct"/>
            <w:vMerge/>
            <w:tcBorders>
              <w:left w:val="single" w:sz="4" w:space="0" w:color="auto"/>
            </w:tcBorders>
            <w:shd w:val="clear" w:color="auto" w:fill="auto"/>
          </w:tcPr>
          <w:p w:rsidR="007F6132" w:rsidRPr="00117B9B" w:rsidRDefault="007F6132" w:rsidP="007F6132">
            <w:pPr>
              <w:jc w:val="both"/>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782" w:type="pct"/>
            <w:vMerge/>
            <w:tcBorders>
              <w:bottom w:val="single" w:sz="4"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p>
        </w:tc>
        <w:tc>
          <w:tcPr>
            <w:tcW w:w="749" w:type="pct"/>
            <w:vMerge/>
            <w:tcBorders>
              <w:bottom w:val="single" w:sz="4" w:space="0" w:color="auto"/>
            </w:tcBorders>
            <w:shd w:val="clear" w:color="auto" w:fill="auto"/>
            <w:vAlign w:val="center"/>
          </w:tcPr>
          <w:p w:rsidR="007F6132" w:rsidRPr="00117B9B" w:rsidRDefault="007F6132" w:rsidP="007F61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899" w:type="pct"/>
            <w:tcBorders>
              <w:top w:val="single" w:sz="4" w:space="0" w:color="auto"/>
              <w:bottom w:val="single" w:sz="4" w:space="0" w:color="auto"/>
              <w:right w:val="single" w:sz="4"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5.3.</w:t>
            </w:r>
            <w:r w:rsidRPr="00117B9B">
              <w:rPr>
                <w:rFonts w:ascii="Times New Roman" w:hAnsi="Times New Roman" w:cs="Times New Roman"/>
                <w:sz w:val="18"/>
                <w:szCs w:val="18"/>
              </w:rPr>
              <w:t xml:space="preserve"> Направление сетевой организацией подписанных с  заявителем актов  в энергосбытовую организацию </w:t>
            </w:r>
          </w:p>
        </w:tc>
        <w:tc>
          <w:tcPr>
            <w:tcW w:w="798" w:type="pct"/>
            <w:tcBorders>
              <w:top w:val="single" w:sz="4" w:space="0" w:color="auto"/>
              <w:left w:val="single" w:sz="4" w:space="0" w:color="auto"/>
            </w:tcBorders>
            <w:shd w:val="clear" w:color="auto" w:fill="auto"/>
            <w:vAlign w:val="center"/>
          </w:tcPr>
          <w:p w:rsidR="007F6132" w:rsidRPr="00117B9B" w:rsidRDefault="007F6132" w:rsidP="007F6132">
            <w:pPr>
              <w:autoSpaceDE w:val="0"/>
              <w:autoSpaceDN w:val="0"/>
              <w:adjustRightInd w:val="0"/>
              <w:outlineLvl w:val="0"/>
              <w:cnfStyle w:val="000000000000" w:firstRow="0" w:lastRow="0" w:firstColumn="0" w:lastColumn="0" w:oddVBand="0" w:evenVBand="0" w:oddHBand="0" w:evenHBand="0" w:firstRowFirstColumn="0" w:firstRowLastColumn="0" w:lastRowFirstColumn="0" w:lastRowLastColumn="0"/>
              <w:rPr>
                <w:sz w:val="18"/>
                <w:szCs w:val="18"/>
              </w:rPr>
            </w:pPr>
            <w:r w:rsidRPr="00117B9B">
              <w:rPr>
                <w:rFonts w:ascii="Times New Roman" w:hAnsi="Times New Roman" w:cs="Times New Roman"/>
                <w:sz w:val="18"/>
                <w:szCs w:val="18"/>
              </w:rPr>
              <w:t>В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22" w:type="pct"/>
            <w:tcBorders>
              <w:top w:val="single" w:sz="4" w:space="0" w:color="auto"/>
            </w:tcBorders>
            <w:shd w:val="clear" w:color="auto" w:fill="auto"/>
            <w:vAlign w:val="center"/>
          </w:tcPr>
          <w:p w:rsidR="007F6132" w:rsidRPr="00117B9B" w:rsidRDefault="007F6132" w:rsidP="007F6132">
            <w:pPr>
              <w:rPr>
                <w:sz w:val="18"/>
                <w:szCs w:val="18"/>
              </w:rPr>
            </w:pPr>
            <w:r w:rsidRPr="00117B9B">
              <w:rPr>
                <w:rFonts w:ascii="Times New Roman" w:hAnsi="Times New Roman" w:cs="Times New Roman"/>
                <w:sz w:val="18"/>
                <w:szCs w:val="18"/>
              </w:rPr>
              <w:t>В течение 2 рабочих дней после предоставления подписанных  заявителем актов в сетевую организацию.</w:t>
            </w:r>
          </w:p>
        </w:tc>
        <w:tc>
          <w:tcPr>
            <w:tcW w:w="980" w:type="pct"/>
            <w:tcBorders>
              <w:top w:val="single" w:sz="4" w:space="0" w:color="auto"/>
            </w:tcBorders>
            <w:shd w:val="clear" w:color="auto" w:fill="auto"/>
            <w:vAlign w:val="center"/>
          </w:tcPr>
          <w:p w:rsidR="007F6132" w:rsidRPr="00117B9B" w:rsidRDefault="007F6132" w:rsidP="007F6132">
            <w:pPr>
              <w:cnfStyle w:val="000000000000" w:firstRow="0" w:lastRow="0" w:firstColumn="0" w:lastColumn="0" w:oddVBand="0" w:evenVBand="0" w:oddHBand="0" w:evenHBand="0" w:firstRowFirstColumn="0" w:firstRowLastColumn="0" w:lastRowFirstColumn="0" w:lastRowLastColumn="0"/>
              <w:rPr>
                <w:sz w:val="18"/>
                <w:szCs w:val="18"/>
              </w:rPr>
            </w:pPr>
            <w:r w:rsidRPr="00117B9B">
              <w:rPr>
                <w:rFonts w:ascii="Times New Roman" w:hAnsi="Times New Roman" w:cs="Times New Roman"/>
                <w:sz w:val="18"/>
                <w:szCs w:val="18"/>
              </w:rPr>
              <w:t xml:space="preserve">Пункт 19 (1) Правил </w:t>
            </w:r>
          </w:p>
        </w:tc>
      </w:tr>
    </w:tbl>
    <w:p w:rsidR="00C86B1C" w:rsidRDefault="00C86B1C" w:rsidP="00C86B1C">
      <w:pPr>
        <w:spacing w:after="0" w:line="240" w:lineRule="auto"/>
        <w:jc w:val="both"/>
        <w:outlineLvl w:val="0"/>
        <w:rPr>
          <w:rFonts w:ascii="Times New Roman" w:hAnsi="Times New Roman" w:cs="Times New Roman"/>
          <w:b/>
          <w:sz w:val="24"/>
          <w:szCs w:val="24"/>
        </w:rPr>
      </w:pPr>
    </w:p>
    <w:p w:rsidR="00C86B1C" w:rsidRDefault="00C86B1C" w:rsidP="00C86B1C">
      <w:pPr>
        <w:spacing w:after="0" w:line="240" w:lineRule="auto"/>
        <w:jc w:val="both"/>
        <w:outlineLvl w:val="0"/>
        <w:rPr>
          <w:rFonts w:ascii="Times New Roman" w:hAnsi="Times New Roman" w:cs="Times New Roman"/>
          <w:b/>
          <w:sz w:val="24"/>
          <w:szCs w:val="24"/>
        </w:rPr>
      </w:pPr>
    </w:p>
    <w:p w:rsidR="00117B9B" w:rsidRPr="003A1EF1" w:rsidRDefault="00117B9B" w:rsidP="00117B9B">
      <w:pPr>
        <w:pStyle w:val="1"/>
        <w:spacing w:before="0"/>
        <w:jc w:val="center"/>
        <w:rPr>
          <w:rFonts w:ascii="Times New Roman" w:hAnsi="Times New Roman" w:cs="Times New Roman"/>
          <w:color w:val="auto"/>
          <w:sz w:val="24"/>
          <w:szCs w:val="24"/>
        </w:rPr>
      </w:pPr>
      <w:r w:rsidRPr="003A1EF1">
        <w:rPr>
          <w:rFonts w:ascii="Times New Roman" w:hAnsi="Times New Roman" w:cs="Times New Roman"/>
          <w:color w:val="auto"/>
          <w:sz w:val="24"/>
          <w:szCs w:val="24"/>
        </w:rPr>
        <w:t xml:space="preserve">Паспорт услуги (процесса) </w:t>
      </w:r>
      <w:r>
        <w:rPr>
          <w:rFonts w:ascii="Times New Roman" w:hAnsi="Times New Roman" w:cs="Times New Roman"/>
          <w:color w:val="auto"/>
          <w:sz w:val="24"/>
          <w:szCs w:val="24"/>
        </w:rPr>
        <w:t>ПАО</w:t>
      </w:r>
      <w:r w:rsidRPr="00C27E25">
        <w:rPr>
          <w:rFonts w:ascii="Times New Roman" w:hAnsi="Times New Roman" w:cs="Times New Roman"/>
          <w:color w:val="auto"/>
          <w:sz w:val="24"/>
          <w:szCs w:val="24"/>
        </w:rPr>
        <w:t xml:space="preserve"> «</w:t>
      </w:r>
      <w:r>
        <w:rPr>
          <w:rFonts w:ascii="Times New Roman" w:hAnsi="Times New Roman" w:cs="Times New Roman"/>
          <w:color w:val="auto"/>
          <w:sz w:val="24"/>
          <w:szCs w:val="24"/>
        </w:rPr>
        <w:t>Г</w:t>
      </w:r>
      <w:r w:rsidRPr="006C7E06">
        <w:rPr>
          <w:rFonts w:ascii="Times New Roman" w:hAnsi="Times New Roman" w:cs="Times New Roman"/>
          <w:color w:val="auto"/>
          <w:sz w:val="24"/>
          <w:szCs w:val="24"/>
        </w:rPr>
        <w:t>айский ГОК</w:t>
      </w:r>
      <w:r w:rsidRPr="00C27E25">
        <w:rPr>
          <w:rFonts w:ascii="Times New Roman" w:hAnsi="Times New Roman" w:cs="Times New Roman"/>
          <w:color w:val="auto"/>
          <w:sz w:val="24"/>
          <w:szCs w:val="24"/>
        </w:rPr>
        <w:t>»</w:t>
      </w:r>
    </w:p>
    <w:p w:rsidR="00117B9B" w:rsidRPr="003A1EF1" w:rsidRDefault="00117B9B" w:rsidP="00117B9B">
      <w:pPr>
        <w:autoSpaceDE w:val="0"/>
        <w:autoSpaceDN w:val="0"/>
        <w:adjustRightInd w:val="0"/>
        <w:spacing w:after="0" w:line="240" w:lineRule="auto"/>
        <w:jc w:val="center"/>
        <w:rPr>
          <w:rFonts w:ascii="Times New Roman" w:hAnsi="Times New Roman" w:cs="Times New Roman"/>
          <w:b/>
          <w:sz w:val="24"/>
          <w:szCs w:val="24"/>
        </w:rPr>
      </w:pPr>
    </w:p>
    <w:p w:rsidR="00117B9B" w:rsidRPr="003A1EF1" w:rsidRDefault="00117B9B" w:rsidP="002D0259">
      <w:pPr>
        <w:autoSpaceDE w:val="0"/>
        <w:autoSpaceDN w:val="0"/>
        <w:adjustRightInd w:val="0"/>
        <w:spacing w:after="0" w:line="240" w:lineRule="auto"/>
        <w:jc w:val="center"/>
        <w:rPr>
          <w:rFonts w:ascii="Times New Roman" w:hAnsi="Times New Roman" w:cs="Times New Roman"/>
          <w:b/>
          <w:sz w:val="24"/>
          <w:szCs w:val="24"/>
        </w:rPr>
      </w:pPr>
      <w:r w:rsidRPr="003A1EF1">
        <w:rPr>
          <w:rFonts w:ascii="Times New Roman" w:hAnsi="Times New Roman" w:cs="Times New Roman"/>
          <w:b/>
          <w:sz w:val="24"/>
          <w:szCs w:val="24"/>
        </w:rPr>
        <w:t>Технологическое присоединение к электрическим сетям энергопринимающих устройств юридических лиц и индивидуальных предпринимателей</w:t>
      </w:r>
      <w:r w:rsidR="002D0259">
        <w:rPr>
          <w:rFonts w:ascii="Times New Roman" w:hAnsi="Times New Roman" w:cs="Times New Roman"/>
          <w:b/>
          <w:sz w:val="24"/>
          <w:szCs w:val="24"/>
        </w:rPr>
        <w:t xml:space="preserve"> </w:t>
      </w:r>
      <w:r w:rsidRPr="003A1EF1">
        <w:rPr>
          <w:rFonts w:ascii="Times New Roman" w:hAnsi="Times New Roman" w:cs="Times New Roman"/>
          <w:b/>
          <w:sz w:val="24"/>
          <w:szCs w:val="24"/>
        </w:rPr>
        <w:t>с максимальной мощностью свыше 670 кВт</w:t>
      </w:r>
    </w:p>
    <w:p w:rsidR="00117B9B" w:rsidRPr="003A1EF1" w:rsidRDefault="00117B9B" w:rsidP="00117B9B">
      <w:pPr>
        <w:autoSpaceDE w:val="0"/>
        <w:autoSpaceDN w:val="0"/>
        <w:adjustRightInd w:val="0"/>
        <w:spacing w:after="0" w:line="240" w:lineRule="auto"/>
        <w:jc w:val="center"/>
        <w:rPr>
          <w:rFonts w:ascii="Times New Roman" w:hAnsi="Times New Roman" w:cs="Times New Roman"/>
          <w:b/>
          <w:sz w:val="24"/>
          <w:szCs w:val="24"/>
        </w:rPr>
      </w:pPr>
    </w:p>
    <w:p w:rsidR="00117B9B" w:rsidRPr="003A1EF1" w:rsidRDefault="00117B9B" w:rsidP="00117B9B">
      <w:pPr>
        <w:spacing w:after="0" w:line="240" w:lineRule="auto"/>
        <w:jc w:val="both"/>
        <w:rPr>
          <w:rFonts w:ascii="Times New Roman" w:hAnsi="Times New Roman" w:cs="Times New Roman"/>
          <w:sz w:val="24"/>
          <w:szCs w:val="24"/>
        </w:rPr>
      </w:pPr>
      <w:r w:rsidRPr="003A1EF1">
        <w:rPr>
          <w:rFonts w:ascii="Times New Roman" w:hAnsi="Times New Roman" w:cs="Times New Roman"/>
          <w:b/>
          <w:sz w:val="24"/>
          <w:szCs w:val="24"/>
        </w:rPr>
        <w:t xml:space="preserve">Круг заявителей: </w:t>
      </w:r>
      <w:r w:rsidRPr="003A1EF1">
        <w:rPr>
          <w:rFonts w:ascii="Times New Roman" w:hAnsi="Times New Roman" w:cs="Times New Roman"/>
          <w:sz w:val="24"/>
          <w:szCs w:val="24"/>
        </w:rPr>
        <w:t xml:space="preserve">юридическое лицо или индивидуальный предприниматель (далее - заявитель) в целях технологического присоединения по одному источнику энергоснабжения энергопринимающих устройств, максимальная мощность которых составляет свыше 670 кВт </w:t>
      </w:r>
    </w:p>
    <w:p w:rsidR="00117B9B" w:rsidRDefault="00117B9B" w:rsidP="00117B9B">
      <w:pPr>
        <w:autoSpaceDE w:val="0"/>
        <w:autoSpaceDN w:val="0"/>
        <w:adjustRightInd w:val="0"/>
        <w:spacing w:after="0" w:line="240" w:lineRule="auto"/>
        <w:jc w:val="both"/>
        <w:rPr>
          <w:rFonts w:ascii="Times New Roman" w:hAnsi="Times New Roman" w:cs="Times New Roman"/>
          <w:sz w:val="24"/>
          <w:szCs w:val="24"/>
        </w:rPr>
      </w:pPr>
      <w:r w:rsidRPr="003A1EF1">
        <w:rPr>
          <w:rFonts w:ascii="Times New Roman" w:hAnsi="Times New Roman" w:cs="Times New Roman"/>
          <w:b/>
          <w:sz w:val="24"/>
          <w:szCs w:val="24"/>
        </w:rPr>
        <w:t xml:space="preserve">Размер платы за предоставление услуги (процесса) и основание ее взимания: </w:t>
      </w:r>
      <w:r w:rsidRPr="003A1EF1">
        <w:rPr>
          <w:rFonts w:ascii="Times New Roman" w:hAnsi="Times New Roman" w:cs="Times New Roman"/>
          <w:sz w:val="24"/>
          <w:szCs w:val="24"/>
        </w:rPr>
        <w:t>Размер платы за технологическое присоединение энергопринимающих устройств с максимальной мощностью свыше 670 кВт рассчитывается исходя из величины максимальной мощности присоединяемых энергопринимающих устройств с применением стандартизированных тарифных с</w:t>
      </w:r>
      <w:r w:rsidR="002D0259">
        <w:rPr>
          <w:rFonts w:ascii="Times New Roman" w:hAnsi="Times New Roman" w:cs="Times New Roman"/>
          <w:sz w:val="24"/>
          <w:szCs w:val="24"/>
        </w:rPr>
        <w:t>тавок, установленных Департаментом по ценам и регулированию тарифов по Оренбургской области</w:t>
      </w:r>
      <w:r w:rsidRPr="003A1EF1">
        <w:rPr>
          <w:rFonts w:ascii="Times New Roman" w:hAnsi="Times New Roman" w:cs="Times New Roman"/>
          <w:sz w:val="24"/>
          <w:szCs w:val="24"/>
        </w:rPr>
        <w:t xml:space="preserve">. </w:t>
      </w:r>
    </w:p>
    <w:p w:rsidR="00F479C7" w:rsidRPr="00F479C7" w:rsidRDefault="00117B9B" w:rsidP="00F479C7">
      <w:pPr>
        <w:autoSpaceDE w:val="0"/>
        <w:autoSpaceDN w:val="0"/>
        <w:adjustRightInd w:val="0"/>
        <w:spacing w:after="0" w:line="240" w:lineRule="auto"/>
        <w:jc w:val="both"/>
        <w:rPr>
          <w:rFonts w:ascii="Times New Roman" w:eastAsia="Times New Roman" w:hAnsi="Times New Roman" w:cs="Times New Roman"/>
          <w:sz w:val="24"/>
          <w:szCs w:val="24"/>
        </w:rPr>
      </w:pPr>
      <w:r w:rsidRPr="003A1EF1">
        <w:rPr>
          <w:rFonts w:ascii="Times New Roman" w:hAnsi="Times New Roman" w:cs="Times New Roman"/>
          <w:b/>
          <w:sz w:val="24"/>
          <w:szCs w:val="24"/>
        </w:rPr>
        <w:t>Условия оказания услуги (процесса):</w:t>
      </w:r>
      <w:r w:rsidRPr="003A1EF1">
        <w:rPr>
          <w:rFonts w:ascii="Times New Roman" w:hAnsi="Times New Roman" w:cs="Times New Roman"/>
          <w:sz w:val="24"/>
          <w:szCs w:val="24"/>
        </w:rPr>
        <w:t xml:space="preserve"> </w:t>
      </w:r>
      <w:r w:rsidR="00F479C7" w:rsidRPr="00F479C7">
        <w:rPr>
          <w:rFonts w:ascii="Times New Roman" w:eastAsia="Times New Roman" w:hAnsi="Times New Roman" w:cs="Times New Roman"/>
          <w:sz w:val="24"/>
          <w:szCs w:val="24"/>
        </w:rPr>
        <w:t>намерение заявителя присоединить впервые вводимые в эксплуатацию, ранее присоединенные энергопринимающие устройства и объекты электроэнергетики,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117B9B" w:rsidRPr="003A1EF1" w:rsidRDefault="00117B9B" w:rsidP="00117B9B">
      <w:pPr>
        <w:autoSpaceDE w:val="0"/>
        <w:autoSpaceDN w:val="0"/>
        <w:adjustRightInd w:val="0"/>
        <w:spacing w:after="0" w:line="240" w:lineRule="auto"/>
        <w:jc w:val="both"/>
        <w:rPr>
          <w:rFonts w:ascii="Times New Roman" w:hAnsi="Times New Roman" w:cs="Times New Roman"/>
          <w:sz w:val="24"/>
          <w:szCs w:val="24"/>
        </w:rPr>
      </w:pPr>
      <w:r w:rsidRPr="003A1EF1">
        <w:rPr>
          <w:rFonts w:ascii="Times New Roman" w:hAnsi="Times New Roman" w:cs="Times New Roman"/>
          <w:b/>
          <w:sz w:val="24"/>
          <w:szCs w:val="24"/>
        </w:rPr>
        <w:t>Результат оказания услуги (процесса):</w:t>
      </w:r>
      <w:r w:rsidRPr="003A1EF1">
        <w:rPr>
          <w:rFonts w:ascii="Times New Roman" w:hAnsi="Times New Roman" w:cs="Times New Roman"/>
          <w:sz w:val="24"/>
          <w:szCs w:val="24"/>
        </w:rPr>
        <w:t xml:space="preserve"> технологическое присоединения энергопринимающих устройств Заявителя.</w:t>
      </w:r>
    </w:p>
    <w:p w:rsidR="00F479C7" w:rsidRPr="00F479C7" w:rsidRDefault="00117B9B" w:rsidP="00F479C7">
      <w:pPr>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3A1EF1">
        <w:rPr>
          <w:rFonts w:ascii="Times New Roman" w:hAnsi="Times New Roman" w:cs="Times New Roman"/>
          <w:b/>
          <w:sz w:val="24"/>
          <w:szCs w:val="24"/>
        </w:rPr>
        <w:t xml:space="preserve">Общий срок оказания услуги (процесса): </w:t>
      </w:r>
      <w:r w:rsidR="00F479C7" w:rsidRPr="00F479C7">
        <w:rPr>
          <w:rFonts w:ascii="Times New Roman" w:eastAsia="Times New Roman" w:hAnsi="Times New Roman" w:cs="Times New Roman"/>
          <w:sz w:val="24"/>
          <w:szCs w:val="24"/>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F479C7" w:rsidRPr="00F479C7" w:rsidRDefault="00F479C7" w:rsidP="00F479C7">
      <w:pPr>
        <w:tabs>
          <w:tab w:val="left" w:pos="993"/>
        </w:tabs>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rPr>
      </w:pPr>
      <w:r w:rsidRPr="00F479C7">
        <w:rPr>
          <w:rFonts w:ascii="Times New Roman" w:eastAsia="Times New Roman" w:hAnsi="Times New Roman" w:cs="Times New Roman"/>
          <w:b/>
          <w:sz w:val="24"/>
          <w:szCs w:val="24"/>
        </w:rPr>
        <w:lastRenderedPageBreak/>
        <w:t>1 год с даты заключения договора</w:t>
      </w:r>
      <w:r w:rsidRPr="00F479C7">
        <w:rPr>
          <w:rFonts w:ascii="Times New Roman" w:eastAsia="Times New Roman" w:hAnsi="Times New Roman" w:cs="Times New Roman"/>
          <w:sz w:val="24"/>
          <w:szCs w:val="24"/>
        </w:rPr>
        <w:t xml:space="preserve"> если от сетевой организации не требуется вы</w:t>
      </w:r>
      <w:r>
        <w:rPr>
          <w:rFonts w:ascii="Times New Roman" w:eastAsia="Times New Roman" w:hAnsi="Times New Roman" w:cs="Times New Roman"/>
          <w:sz w:val="24"/>
          <w:szCs w:val="24"/>
        </w:rPr>
        <w:t xml:space="preserve">полнение работ по строительству </w:t>
      </w:r>
      <w:r w:rsidRPr="00F479C7">
        <w:rPr>
          <w:rFonts w:ascii="Times New Roman" w:eastAsia="Times New Roman" w:hAnsi="Times New Roman" w:cs="Times New Roman"/>
          <w:sz w:val="24"/>
          <w:szCs w:val="24"/>
        </w:rPr>
        <w:t>(реконструкции)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F479C7" w:rsidRPr="00F479C7" w:rsidRDefault="00F479C7" w:rsidP="00F479C7">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479C7">
        <w:rPr>
          <w:rFonts w:ascii="Times New Roman" w:eastAsia="Times New Roman" w:hAnsi="Times New Roman" w:cs="Times New Roman"/>
          <w:sz w:val="24"/>
          <w:szCs w:val="24"/>
        </w:rPr>
        <w:t xml:space="preserve">     </w:t>
      </w:r>
      <w:r w:rsidRPr="00F479C7">
        <w:rPr>
          <w:rFonts w:ascii="Times New Roman" w:eastAsia="Times New Roman" w:hAnsi="Times New Roman" w:cs="Times New Roman"/>
          <w:b/>
          <w:sz w:val="24"/>
          <w:szCs w:val="24"/>
        </w:rPr>
        <w:t>2 года с даты заключения договора</w:t>
      </w:r>
      <w:r w:rsidRPr="00F479C7">
        <w:rPr>
          <w:rFonts w:ascii="Times New Roman" w:eastAsia="Times New Roman" w:hAnsi="Times New Roman" w:cs="Times New Roman"/>
          <w:sz w:val="24"/>
          <w:szCs w:val="24"/>
        </w:rPr>
        <w:t xml:space="preserve"> -при несоблюдении всех вышеуказанных условий, если иные сроки (но не более 4 лет) не предусмотрены инвестиционной программой соответствующей сетевой организации или соглашением сторон.</w:t>
      </w:r>
    </w:p>
    <w:p w:rsidR="00F479C7" w:rsidRPr="00F479C7" w:rsidRDefault="00F479C7" w:rsidP="00F479C7">
      <w:pPr>
        <w:tabs>
          <w:tab w:val="left" w:pos="993"/>
        </w:tabs>
        <w:autoSpaceDE w:val="0"/>
        <w:autoSpaceDN w:val="0"/>
        <w:adjustRightInd w:val="0"/>
        <w:spacing w:after="0" w:line="240" w:lineRule="auto"/>
        <w:ind w:left="567"/>
        <w:contextualSpacing/>
        <w:jc w:val="both"/>
        <w:outlineLvl w:val="0"/>
        <w:rPr>
          <w:rFonts w:ascii="Times New Roman" w:eastAsia="Times New Roman" w:hAnsi="Times New Roman" w:cs="Times New Roman"/>
          <w:sz w:val="24"/>
          <w:szCs w:val="24"/>
        </w:rPr>
      </w:pPr>
    </w:p>
    <w:p w:rsidR="00117B9B" w:rsidRDefault="00117B9B" w:rsidP="00117B9B">
      <w:pPr>
        <w:spacing w:after="60" w:line="240" w:lineRule="auto"/>
        <w:jc w:val="both"/>
        <w:outlineLvl w:val="0"/>
        <w:rPr>
          <w:rFonts w:ascii="Times New Roman" w:hAnsi="Times New Roman" w:cs="Times New Roman"/>
          <w:b/>
          <w:sz w:val="24"/>
          <w:szCs w:val="24"/>
        </w:rPr>
      </w:pPr>
      <w:r w:rsidRPr="003A1EF1">
        <w:rPr>
          <w:rFonts w:ascii="Times New Roman" w:hAnsi="Times New Roman" w:cs="Times New Roman"/>
          <w:b/>
          <w:sz w:val="24"/>
          <w:szCs w:val="24"/>
        </w:rPr>
        <w:t>Состав, последовательность и сроки оказания услуги (процесса):</w:t>
      </w:r>
    </w:p>
    <w:p w:rsidR="002D0259" w:rsidRPr="003A1EF1" w:rsidRDefault="002D0259" w:rsidP="00117B9B">
      <w:pPr>
        <w:spacing w:after="60" w:line="240" w:lineRule="auto"/>
        <w:jc w:val="both"/>
        <w:outlineLvl w:val="0"/>
        <w:rPr>
          <w:rFonts w:ascii="Times New Roman" w:hAnsi="Times New Roman" w:cs="Times New Roman"/>
          <w:b/>
          <w:sz w:val="24"/>
          <w:szCs w:val="24"/>
        </w:rPr>
      </w:pPr>
    </w:p>
    <w:tbl>
      <w:tblPr>
        <w:tblStyle w:val="-110"/>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38"/>
        <w:gridCol w:w="2258"/>
        <w:gridCol w:w="2090"/>
        <w:gridCol w:w="2601"/>
        <w:gridCol w:w="2307"/>
        <w:gridCol w:w="1943"/>
        <w:gridCol w:w="2758"/>
      </w:tblGrid>
      <w:tr w:rsidR="00117B9B" w:rsidRPr="003A1EF1" w:rsidTr="002D02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17B9B" w:rsidRPr="003A1EF1" w:rsidRDefault="00117B9B" w:rsidP="006D08E3">
            <w:pPr>
              <w:jc w:val="center"/>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right w:val="none" w:sz="0" w:space="0" w:color="auto"/>
            </w:tcBorders>
            <w:shd w:val="clear" w:color="auto" w:fill="auto"/>
          </w:tcPr>
          <w:p w:rsidR="00117B9B" w:rsidRPr="003A1EF1" w:rsidRDefault="00117B9B" w:rsidP="006D08E3">
            <w:pPr>
              <w:jc w:val="center"/>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Этап</w:t>
            </w:r>
          </w:p>
        </w:tc>
        <w:tc>
          <w:tcPr>
            <w:tcW w:w="0" w:type="auto"/>
            <w:shd w:val="clear" w:color="auto" w:fill="auto"/>
          </w:tcPr>
          <w:p w:rsidR="00117B9B" w:rsidRPr="003A1EF1" w:rsidRDefault="00117B9B" w:rsidP="006D08E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Условие этапа</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right w:val="none" w:sz="0" w:space="0" w:color="auto"/>
            </w:tcBorders>
            <w:shd w:val="clear" w:color="auto" w:fill="auto"/>
          </w:tcPr>
          <w:p w:rsidR="00117B9B" w:rsidRPr="003A1EF1" w:rsidRDefault="00117B9B" w:rsidP="006D08E3">
            <w:pPr>
              <w:jc w:val="center"/>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Содержание</w:t>
            </w:r>
          </w:p>
        </w:tc>
        <w:tc>
          <w:tcPr>
            <w:tcW w:w="0" w:type="auto"/>
            <w:shd w:val="clear" w:color="auto" w:fill="auto"/>
          </w:tcPr>
          <w:p w:rsidR="00117B9B" w:rsidRPr="003A1EF1" w:rsidRDefault="00117B9B" w:rsidP="006D08E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Форма предоставления</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right w:val="none" w:sz="0" w:space="0" w:color="auto"/>
            </w:tcBorders>
            <w:shd w:val="clear" w:color="auto" w:fill="auto"/>
          </w:tcPr>
          <w:p w:rsidR="00117B9B" w:rsidRPr="003A1EF1" w:rsidRDefault="00117B9B" w:rsidP="006D08E3">
            <w:pPr>
              <w:jc w:val="center"/>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Срок исполнения</w:t>
            </w:r>
          </w:p>
        </w:tc>
        <w:tc>
          <w:tcPr>
            <w:tcW w:w="0" w:type="auto"/>
            <w:shd w:val="clear" w:color="auto" w:fill="auto"/>
          </w:tcPr>
          <w:p w:rsidR="00117B9B" w:rsidRPr="003A1EF1" w:rsidRDefault="00117B9B" w:rsidP="006D08E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Ссылка на нормативно правовой акт</w:t>
            </w:r>
          </w:p>
        </w:tc>
      </w:tr>
      <w:tr w:rsidR="00117B9B" w:rsidRPr="003A1EF1" w:rsidTr="002D0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left w:val="none" w:sz="0" w:space="0" w:color="auto"/>
              <w:bottom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1</w:t>
            </w:r>
          </w:p>
        </w:tc>
        <w:tc>
          <w:tcPr>
            <w:cnfStyle w:val="000010000000" w:firstRow="0" w:lastRow="0" w:firstColumn="0" w:lastColumn="0" w:oddVBand="1" w:evenVBand="0" w:oddHBand="0" w:evenHBand="0" w:firstRowFirstColumn="0" w:firstRowLastColumn="0" w:lastRowFirstColumn="0" w:lastRowLastColumn="0"/>
            <w:tcW w:w="0" w:type="auto"/>
            <w:vMerge w:val="restart"/>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Подача заявки на технологическое присоединение</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spacing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1.1.</w:t>
            </w:r>
            <w:r w:rsidRPr="002D0259">
              <w:rPr>
                <w:rFonts w:ascii="Times New Roman" w:eastAsia="Times New Roman" w:hAnsi="Times New Roman" w:cs="Times New Roman"/>
                <w:sz w:val="18"/>
                <w:szCs w:val="18"/>
                <w:lang w:eastAsia="ru-RU"/>
              </w:rPr>
              <w:t> Заявитель подает заявку на технологическое присоединение;</w:t>
            </w:r>
          </w:p>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p>
        </w:tc>
        <w:tc>
          <w:tcPr>
            <w:tcW w:w="0" w:type="auto"/>
            <w:tcBorders>
              <w:top w:val="none" w:sz="0" w:space="0" w:color="auto"/>
              <w:bottom w:val="none" w:sz="0" w:space="0" w:color="auto"/>
            </w:tcBorders>
            <w:shd w:val="clear" w:color="auto" w:fill="auto"/>
            <w:vAlign w:val="center"/>
          </w:tcPr>
          <w:p w:rsidR="00117B9B" w:rsidRPr="002D0259" w:rsidRDefault="00117B9B" w:rsidP="002D0259">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Очное обращение заявителя с заявкой в офис обслуживания потребителей,</w:t>
            </w:r>
          </w:p>
          <w:p w:rsidR="00117B9B" w:rsidRPr="002D0259" w:rsidRDefault="00117B9B" w:rsidP="002D0259">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письменное обращение с заявкой заказным письмом с уведомлением</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Не ограничен</w:t>
            </w:r>
          </w:p>
        </w:tc>
        <w:tc>
          <w:tcPr>
            <w:tcW w:w="0" w:type="auto"/>
            <w:tcBorders>
              <w:top w:val="none" w:sz="0" w:space="0" w:color="auto"/>
              <w:bottom w:val="none" w:sz="0" w:space="0" w:color="auto"/>
              <w:right w:val="none" w:sz="0" w:space="0" w:color="auto"/>
            </w:tcBorders>
            <w:shd w:val="clear" w:color="auto" w:fill="auto"/>
            <w:vAlign w:val="center"/>
          </w:tcPr>
          <w:p w:rsidR="00117B9B" w:rsidRPr="002D0259" w:rsidRDefault="00F479C7" w:rsidP="00F479C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Пункты  8, 9, 10 </w:t>
            </w:r>
            <w:r w:rsidR="00117B9B" w:rsidRPr="002D0259">
              <w:rPr>
                <w:rFonts w:ascii="Times New Roman" w:hAnsi="Times New Roman" w:cs="Times New Roman"/>
                <w:sz w:val="18"/>
                <w:szCs w:val="18"/>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 (Далее – Правила).</w:t>
            </w:r>
          </w:p>
        </w:tc>
      </w:tr>
      <w:tr w:rsidR="00117B9B" w:rsidRPr="003A1EF1" w:rsidTr="00193A8E">
        <w:trPr>
          <w:trHeight w:val="86"/>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8"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p>
        </w:tc>
        <w:tc>
          <w:tcPr>
            <w:tcW w:w="0" w:type="auto"/>
            <w:shd w:val="clear" w:color="auto" w:fill="auto"/>
            <w:vAlign w:val="center"/>
          </w:tcPr>
          <w:p w:rsidR="00117B9B" w:rsidRPr="002D0259" w:rsidRDefault="00117B9B" w:rsidP="002D025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При отсутствии сведений и документов,  установленных законодательством</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1.2</w:t>
            </w:r>
            <w:r w:rsidRPr="002D0259">
              <w:rPr>
                <w:rFonts w:ascii="Times New Roman" w:eastAsia="Times New Roman" w:hAnsi="Times New Roman" w:cs="Times New Roman"/>
                <w:sz w:val="18"/>
                <w:szCs w:val="18"/>
                <w:lang w:eastAsia="ru-RU"/>
              </w:rPr>
              <w:t>. Сетевая организация направляет уведомление заявителю о недостающих сведениях и/или документах к заявке</w:t>
            </w:r>
          </w:p>
        </w:tc>
        <w:tc>
          <w:tcPr>
            <w:tcW w:w="0" w:type="auto"/>
            <w:shd w:val="clear" w:color="auto" w:fill="auto"/>
            <w:vAlign w:val="center"/>
          </w:tcPr>
          <w:p w:rsidR="00117B9B" w:rsidRPr="002D0259" w:rsidRDefault="00117B9B" w:rsidP="002D025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Уведомление в письменной форме направляется способом</w:t>
            </w:r>
            <w:r w:rsidRPr="002D0259">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r w:rsidRPr="002D0259">
              <w:rPr>
                <w:rFonts w:ascii="Times New Roman" w:eastAsia="Times New Roman" w:hAnsi="Times New Roman" w:cs="Times New Roman"/>
                <w:sz w:val="18"/>
                <w:szCs w:val="18"/>
                <w:lang w:eastAsia="ru-RU"/>
              </w:rPr>
              <w:t xml:space="preserve"> </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117B9B" w:rsidRPr="002D0259" w:rsidRDefault="00F479C7" w:rsidP="00F479C7">
            <w:pPr>
              <w:pStyle w:val="a3"/>
              <w:autoSpaceDE w:val="0"/>
              <w:autoSpaceDN w:val="0"/>
              <w:adjustRightInd w:val="0"/>
              <w:ind w:left="34"/>
              <w:rPr>
                <w:rFonts w:ascii="Arial Narrow" w:hAnsi="Arial Narrow"/>
                <w:sz w:val="18"/>
                <w:szCs w:val="18"/>
              </w:rPr>
            </w:pPr>
            <w:r>
              <w:rPr>
                <w:rFonts w:ascii="Times New Roman" w:eastAsia="Times New Roman" w:hAnsi="Times New Roman" w:cs="Times New Roman"/>
                <w:sz w:val="18"/>
                <w:szCs w:val="18"/>
                <w:lang w:eastAsia="ru-RU"/>
              </w:rPr>
              <w:t>3</w:t>
            </w:r>
            <w:r w:rsidR="00117B9B" w:rsidRPr="002D0259">
              <w:rPr>
                <w:rFonts w:ascii="Times New Roman" w:eastAsia="Times New Roman" w:hAnsi="Times New Roman" w:cs="Times New Roman"/>
                <w:sz w:val="18"/>
                <w:szCs w:val="18"/>
                <w:lang w:eastAsia="ru-RU"/>
              </w:rPr>
              <w:t xml:space="preserve"> рабочих дн</w:t>
            </w:r>
            <w:r>
              <w:rPr>
                <w:rFonts w:ascii="Times New Roman" w:eastAsia="Times New Roman" w:hAnsi="Times New Roman" w:cs="Times New Roman"/>
                <w:sz w:val="18"/>
                <w:szCs w:val="18"/>
                <w:lang w:eastAsia="ru-RU"/>
              </w:rPr>
              <w:t>я</w:t>
            </w:r>
            <w:r w:rsidR="00117B9B" w:rsidRPr="002D0259">
              <w:rPr>
                <w:rFonts w:ascii="Times New Roman" w:eastAsia="Times New Roman" w:hAnsi="Times New Roman" w:cs="Times New Roman"/>
                <w:sz w:val="18"/>
                <w:szCs w:val="18"/>
                <w:lang w:eastAsia="ru-RU"/>
              </w:rPr>
              <w:t xml:space="preserve"> после получения заявки</w:t>
            </w:r>
          </w:p>
        </w:tc>
        <w:tc>
          <w:tcPr>
            <w:tcW w:w="0" w:type="auto"/>
            <w:tcBorders>
              <w:bottom w:val="single" w:sz="8" w:space="0" w:color="auto"/>
            </w:tcBorders>
            <w:shd w:val="clear" w:color="auto" w:fill="auto"/>
            <w:vAlign w:val="center"/>
          </w:tcPr>
          <w:p w:rsidR="00117B9B" w:rsidRPr="002D0259" w:rsidRDefault="00117B9B" w:rsidP="002D0259">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 xml:space="preserve">Пункт 15 Правил </w:t>
            </w:r>
          </w:p>
        </w:tc>
      </w:tr>
      <w:tr w:rsidR="00117B9B" w:rsidRPr="003A1EF1" w:rsidTr="00193A8E">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8" w:space="0" w:color="auto"/>
              <w:left w:val="single" w:sz="4" w:space="0" w:color="auto"/>
              <w:bottom w:val="single" w:sz="8"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2</w:t>
            </w:r>
          </w:p>
        </w:tc>
        <w:tc>
          <w:tcPr>
            <w:cnfStyle w:val="000010000000" w:firstRow="0" w:lastRow="0" w:firstColumn="0" w:lastColumn="0" w:oddVBand="1" w:evenVBand="0" w:oddHBand="0" w:evenHBand="0" w:firstRowFirstColumn="0" w:firstRowLastColumn="0" w:lastRowFirstColumn="0" w:lastRowLastColumn="0"/>
            <w:tcW w:w="0" w:type="auto"/>
            <w:vMerge w:val="restart"/>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 xml:space="preserve">Заключение договора об осуществлении технологического </w:t>
            </w:r>
            <w:r w:rsidRPr="002D0259">
              <w:rPr>
                <w:rFonts w:ascii="Times New Roman" w:hAnsi="Times New Roman" w:cs="Times New Roman"/>
                <w:sz w:val="18"/>
                <w:szCs w:val="18"/>
              </w:rPr>
              <w:lastRenderedPageBreak/>
              <w:t>присоединения к электрическим сетям</w:t>
            </w:r>
          </w:p>
        </w:tc>
        <w:tc>
          <w:tcPr>
            <w:tcW w:w="0" w:type="auto"/>
            <w:shd w:val="clear" w:color="auto" w:fill="auto"/>
            <w:vAlign w:val="center"/>
          </w:tcPr>
          <w:p w:rsidR="00117B9B" w:rsidRPr="002D0259" w:rsidRDefault="00117B9B" w:rsidP="002D025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lastRenderedPageBreak/>
              <w:t xml:space="preserve">При необходимости согласования сетевой организации </w:t>
            </w:r>
            <w:r w:rsidRPr="002D0259">
              <w:rPr>
                <w:rFonts w:ascii="Times New Roman" w:eastAsia="Times New Roman" w:hAnsi="Times New Roman" w:cs="Times New Roman"/>
                <w:sz w:val="18"/>
                <w:szCs w:val="18"/>
                <w:lang w:eastAsia="ru-RU"/>
              </w:rPr>
              <w:lastRenderedPageBreak/>
              <w:t xml:space="preserve">технических условий с системным оператором </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lastRenderedPageBreak/>
              <w:t>2.1. </w:t>
            </w:r>
            <w:r w:rsidRPr="002D0259">
              <w:rPr>
                <w:rFonts w:ascii="Times New Roman" w:eastAsia="Times New Roman" w:hAnsi="Times New Roman" w:cs="Times New Roman"/>
                <w:sz w:val="18"/>
                <w:szCs w:val="18"/>
                <w:lang w:eastAsia="ru-RU"/>
              </w:rPr>
              <w:t xml:space="preserve">Направление заявителю уведомления об увеличении срока в связи с согласованием </w:t>
            </w:r>
            <w:r w:rsidRPr="002D0259">
              <w:rPr>
                <w:rFonts w:ascii="Times New Roman" w:eastAsia="Times New Roman" w:hAnsi="Times New Roman" w:cs="Times New Roman"/>
                <w:sz w:val="18"/>
                <w:szCs w:val="18"/>
                <w:lang w:eastAsia="ru-RU"/>
              </w:rPr>
              <w:lastRenderedPageBreak/>
              <w:t>технических условий с системным оператором</w:t>
            </w:r>
          </w:p>
        </w:tc>
        <w:tc>
          <w:tcPr>
            <w:tcW w:w="0" w:type="auto"/>
            <w:shd w:val="clear" w:color="auto" w:fill="auto"/>
            <w:vAlign w:val="center"/>
          </w:tcPr>
          <w:p w:rsidR="00117B9B" w:rsidRPr="002D0259" w:rsidRDefault="00117B9B" w:rsidP="002D025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lastRenderedPageBreak/>
              <w:t>Уведомление в письменной форме направляется способом</w:t>
            </w:r>
            <w:r w:rsidRPr="002D0259">
              <w:rPr>
                <w:rFonts w:ascii="Times New Roman" w:hAnsi="Times New Roman" w:cs="Times New Roman"/>
                <w:sz w:val="18"/>
                <w:szCs w:val="18"/>
              </w:rPr>
              <w:t xml:space="preserve">, </w:t>
            </w:r>
            <w:r w:rsidRPr="002D0259">
              <w:rPr>
                <w:rFonts w:ascii="Times New Roman" w:hAnsi="Times New Roman" w:cs="Times New Roman"/>
                <w:sz w:val="18"/>
                <w:szCs w:val="18"/>
              </w:rPr>
              <w:lastRenderedPageBreak/>
              <w:t>позволяющим подтвердить факт получения, или выдача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117B9B" w:rsidRPr="002D0259" w:rsidRDefault="00117B9B" w:rsidP="002D0259">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lastRenderedPageBreak/>
              <w:t>-</w:t>
            </w:r>
          </w:p>
        </w:tc>
        <w:tc>
          <w:tcPr>
            <w:tcW w:w="0" w:type="auto"/>
            <w:tcBorders>
              <w:top w:val="single" w:sz="8" w:space="0" w:color="auto"/>
              <w:bottom w:val="single" w:sz="8" w:space="0" w:color="auto"/>
              <w:right w:val="single" w:sz="4" w:space="0" w:color="auto"/>
            </w:tcBorders>
            <w:shd w:val="clear" w:color="auto" w:fill="auto"/>
            <w:vAlign w:val="center"/>
          </w:tcPr>
          <w:p w:rsidR="00117B9B" w:rsidRPr="002D0259" w:rsidRDefault="00117B9B" w:rsidP="002D0259">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 xml:space="preserve">Пункт 15, 21 Правил </w:t>
            </w:r>
          </w:p>
        </w:tc>
      </w:tr>
      <w:tr w:rsidR="00117B9B" w:rsidRPr="003A1EF1" w:rsidTr="00193A8E">
        <w:trPr>
          <w:trHeight w:val="86"/>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p>
        </w:tc>
        <w:tc>
          <w:tcPr>
            <w:tcW w:w="0" w:type="auto"/>
            <w:shd w:val="clear" w:color="auto" w:fill="auto"/>
            <w:vAlign w:val="center"/>
          </w:tcPr>
          <w:p w:rsidR="00117B9B" w:rsidRPr="002D0259" w:rsidRDefault="00117B9B" w:rsidP="002D025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2.2.</w:t>
            </w:r>
            <w:r w:rsidRPr="002D0259">
              <w:rPr>
                <w:rFonts w:ascii="Times New Roman" w:eastAsia="Times New Roman" w:hAnsi="Times New Roman" w:cs="Times New Roman"/>
                <w:sz w:val="18"/>
                <w:szCs w:val="18"/>
                <w:lang w:eastAsia="ru-RU"/>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0" w:type="auto"/>
            <w:shd w:val="clear" w:color="auto" w:fill="auto"/>
            <w:vAlign w:val="center"/>
          </w:tcPr>
          <w:p w:rsidR="00117B9B" w:rsidRPr="002D0259" w:rsidRDefault="00117B9B" w:rsidP="002D025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2D0259">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117B9B" w:rsidRPr="002D0259" w:rsidRDefault="00F479C7" w:rsidP="002D0259">
            <w:pPr>
              <w:pStyle w:val="a3"/>
              <w:autoSpaceDE w:val="0"/>
              <w:autoSpaceDN w:val="0"/>
              <w:adjustRightInd w:val="0"/>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-20 рабочих </w:t>
            </w:r>
            <w:r w:rsidR="00117B9B" w:rsidRPr="002D0259">
              <w:rPr>
                <w:rFonts w:ascii="Times New Roman" w:eastAsia="Times New Roman" w:hAnsi="Times New Roman" w:cs="Times New Roman"/>
                <w:sz w:val="18"/>
                <w:szCs w:val="18"/>
                <w:lang w:eastAsia="ru-RU"/>
              </w:rPr>
              <w:t xml:space="preserve"> дней со дня  получения заявки;</w:t>
            </w:r>
          </w:p>
          <w:p w:rsidR="00117B9B" w:rsidRPr="002D0259" w:rsidRDefault="00117B9B" w:rsidP="002D0259">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-в случае  отс</w:t>
            </w:r>
            <w:r w:rsidR="00F479C7">
              <w:rPr>
                <w:rFonts w:ascii="Times New Roman" w:eastAsia="Times New Roman" w:hAnsi="Times New Roman" w:cs="Times New Roman"/>
                <w:sz w:val="18"/>
                <w:szCs w:val="18"/>
                <w:lang w:eastAsia="ru-RU"/>
              </w:rPr>
              <w:t>утствия сведений  (документов) 2</w:t>
            </w:r>
            <w:r w:rsidRPr="002D0259">
              <w:rPr>
                <w:rFonts w:ascii="Times New Roman" w:eastAsia="Times New Roman" w:hAnsi="Times New Roman" w:cs="Times New Roman"/>
                <w:sz w:val="18"/>
                <w:szCs w:val="18"/>
                <w:lang w:eastAsia="ru-RU"/>
              </w:rPr>
              <w:t>0 дней с даты  получения недостающих сведений</w:t>
            </w:r>
          </w:p>
          <w:p w:rsidR="00117B9B" w:rsidRPr="002D0259" w:rsidRDefault="00117B9B" w:rsidP="002D0259">
            <w:pPr>
              <w:autoSpaceDE w:val="0"/>
              <w:autoSpaceDN w:val="0"/>
              <w:adjustRightInd w:val="0"/>
              <w:ind w:firstLine="12"/>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w:t>
            </w:r>
            <w:r w:rsidRPr="002D0259">
              <w:rPr>
                <w:rFonts w:ascii="Times New Roman" w:hAnsi="Times New Roman" w:cs="Times New Roman"/>
                <w:sz w:val="18"/>
                <w:szCs w:val="18"/>
              </w:rPr>
              <w:t xml:space="preserve"> не позднее 3 рабочих дней со дня  согласования с </w:t>
            </w:r>
            <w:r w:rsidRPr="00F479C7">
              <w:rPr>
                <w:rFonts w:ascii="Times New Roman" w:hAnsi="Times New Roman" w:cs="Times New Roman"/>
                <w:sz w:val="18"/>
                <w:szCs w:val="18"/>
              </w:rPr>
              <w:t>системным оператором техусловий</w:t>
            </w:r>
          </w:p>
        </w:tc>
        <w:tc>
          <w:tcPr>
            <w:tcW w:w="0" w:type="auto"/>
            <w:tcBorders>
              <w:top w:val="single" w:sz="8" w:space="0" w:color="auto"/>
              <w:bottom w:val="single" w:sz="8" w:space="0" w:color="auto"/>
            </w:tcBorders>
            <w:shd w:val="clear" w:color="auto" w:fill="auto"/>
            <w:vAlign w:val="center"/>
          </w:tcPr>
          <w:p w:rsidR="00117B9B" w:rsidRPr="002D0259" w:rsidRDefault="00117B9B" w:rsidP="002D0259">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 xml:space="preserve">Пункт 15 Правил </w:t>
            </w:r>
          </w:p>
        </w:tc>
      </w:tr>
      <w:tr w:rsidR="00F479C7" w:rsidRPr="003A1EF1" w:rsidTr="00193A8E">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auto"/>
              <w:left w:val="single" w:sz="4" w:space="0" w:color="auto"/>
              <w:bottom w:val="single" w:sz="8" w:space="0" w:color="auto"/>
            </w:tcBorders>
            <w:shd w:val="clear" w:color="auto" w:fill="auto"/>
          </w:tcPr>
          <w:p w:rsidR="00F479C7" w:rsidRPr="002D0259" w:rsidRDefault="00F479C7" w:rsidP="00F479C7">
            <w:pPr>
              <w:jc w:val="both"/>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tcPr>
          <w:p w:rsidR="00F479C7" w:rsidRPr="002D0259" w:rsidRDefault="00F479C7" w:rsidP="00F479C7">
            <w:pPr>
              <w:autoSpaceDE w:val="0"/>
              <w:autoSpaceDN w:val="0"/>
              <w:adjustRightInd w:val="0"/>
              <w:jc w:val="both"/>
              <w:rPr>
                <w:rFonts w:ascii="Times New Roman" w:hAnsi="Times New Roman" w:cs="Times New Roman"/>
                <w:sz w:val="18"/>
                <w:szCs w:val="18"/>
              </w:rPr>
            </w:pPr>
          </w:p>
        </w:tc>
        <w:tc>
          <w:tcPr>
            <w:tcW w:w="0" w:type="auto"/>
            <w:shd w:val="clear" w:color="auto" w:fill="auto"/>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479C7" w:rsidRPr="002D0259" w:rsidRDefault="00F479C7" w:rsidP="00F479C7">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2.</w:t>
            </w:r>
            <w:r>
              <w:rPr>
                <w:rFonts w:ascii="Times New Roman" w:eastAsia="Times New Roman" w:hAnsi="Times New Roman" w:cs="Times New Roman"/>
                <w:b/>
                <w:bCs/>
                <w:sz w:val="18"/>
                <w:szCs w:val="18"/>
                <w:lang w:eastAsia="ru-RU"/>
              </w:rPr>
              <w:t>3</w:t>
            </w:r>
            <w:r w:rsidRPr="002D0259">
              <w:rPr>
                <w:rFonts w:ascii="Times New Roman" w:eastAsia="Times New Roman" w:hAnsi="Times New Roman" w:cs="Times New Roman"/>
                <w:sz w:val="18"/>
                <w:szCs w:val="18"/>
                <w:lang w:eastAsia="ru-RU"/>
              </w:rPr>
              <w:t>. П</w:t>
            </w:r>
            <w:r w:rsidRPr="002D0259">
              <w:rPr>
                <w:rFonts w:ascii="Times New Roman" w:hAnsi="Times New Roman" w:cs="Times New Roman"/>
                <w:sz w:val="18"/>
                <w:szCs w:val="18"/>
              </w:rPr>
              <w:t>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0" w:type="auto"/>
            <w:shd w:val="clear" w:color="auto" w:fill="auto"/>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479C7" w:rsidRPr="00F479C7" w:rsidRDefault="00F479C7" w:rsidP="00F479C7">
            <w:pPr>
              <w:autoSpaceDE w:val="0"/>
              <w:autoSpaceDN w:val="0"/>
              <w:adjustRightInd w:val="0"/>
              <w:ind w:left="34"/>
              <w:contextualSpacing/>
              <w:rPr>
                <w:rFonts w:ascii="Times New Roman" w:hAnsi="Times New Roman" w:cs="Times New Roman"/>
                <w:sz w:val="18"/>
                <w:szCs w:val="18"/>
              </w:rPr>
            </w:pPr>
            <w:r w:rsidRPr="00F479C7">
              <w:rPr>
                <w:rFonts w:ascii="Times New Roman" w:hAnsi="Times New Roman" w:cs="Times New Roman"/>
                <w:sz w:val="18"/>
                <w:szCs w:val="18"/>
              </w:rPr>
              <w:t>10 рабочих дней со  дня получения заявителем проекта договора.</w:t>
            </w:r>
          </w:p>
          <w:p w:rsidR="00F479C7" w:rsidRPr="00F479C7" w:rsidRDefault="00F479C7" w:rsidP="00F479C7">
            <w:pPr>
              <w:autoSpaceDE w:val="0"/>
              <w:autoSpaceDN w:val="0"/>
              <w:adjustRightInd w:val="0"/>
              <w:ind w:left="34"/>
              <w:contextualSpacing/>
              <w:rPr>
                <w:rFonts w:ascii="Times New Roman" w:hAnsi="Times New Roman" w:cs="Times New Roman"/>
                <w:sz w:val="18"/>
                <w:szCs w:val="18"/>
              </w:rPr>
            </w:pPr>
            <w:r w:rsidRPr="00F479C7">
              <w:rPr>
                <w:rFonts w:ascii="Times New Roman" w:hAnsi="Times New Roman" w:cs="Times New Roman"/>
                <w:sz w:val="18"/>
                <w:szCs w:val="18"/>
              </w:rPr>
              <w:t>В случае ненаправления  подписанного проекта договора  либо мотивированного отказа от его подписания через 30 рабочих дней  –  заявка аннулируется.</w:t>
            </w:r>
          </w:p>
        </w:tc>
        <w:tc>
          <w:tcPr>
            <w:tcW w:w="0" w:type="auto"/>
            <w:tcBorders>
              <w:top w:val="single" w:sz="8" w:space="0" w:color="auto"/>
              <w:bottom w:val="single" w:sz="8" w:space="0" w:color="auto"/>
              <w:right w:val="single" w:sz="4" w:space="0" w:color="auto"/>
            </w:tcBorders>
            <w:shd w:val="clear" w:color="auto" w:fill="auto"/>
          </w:tcPr>
          <w:p w:rsidR="00F479C7" w:rsidRPr="002D0259" w:rsidRDefault="00F479C7" w:rsidP="00F479C7">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 xml:space="preserve">Пункт 15 Правил </w:t>
            </w:r>
          </w:p>
        </w:tc>
      </w:tr>
      <w:tr w:rsidR="00F479C7" w:rsidRPr="003A1EF1" w:rsidTr="00193A8E">
        <w:trPr>
          <w:trHeight w:val="86"/>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shd w:val="clear" w:color="auto" w:fill="auto"/>
          </w:tcPr>
          <w:p w:rsidR="00F479C7" w:rsidRPr="002D0259" w:rsidRDefault="00F479C7" w:rsidP="00F479C7">
            <w:pPr>
              <w:jc w:val="both"/>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tcPr>
          <w:p w:rsidR="00F479C7" w:rsidRPr="002D0259" w:rsidRDefault="00F479C7" w:rsidP="00F479C7">
            <w:pPr>
              <w:autoSpaceDE w:val="0"/>
              <w:autoSpaceDN w:val="0"/>
              <w:adjustRightInd w:val="0"/>
              <w:jc w:val="both"/>
              <w:rPr>
                <w:rFonts w:ascii="Times New Roman" w:hAnsi="Times New Roman" w:cs="Times New Roman"/>
                <w:sz w:val="18"/>
                <w:szCs w:val="18"/>
              </w:rPr>
            </w:pPr>
          </w:p>
        </w:tc>
        <w:tc>
          <w:tcPr>
            <w:tcW w:w="0" w:type="auto"/>
            <w:shd w:val="clear" w:color="auto" w:fill="auto"/>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479C7" w:rsidRPr="002D0259" w:rsidRDefault="00F479C7" w:rsidP="00F479C7">
            <w:pPr>
              <w:autoSpaceDE w:val="0"/>
              <w:autoSpaceDN w:val="0"/>
              <w:adjustRightInd w:val="0"/>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2.4</w:t>
            </w:r>
            <w:r w:rsidRPr="002D0259">
              <w:rPr>
                <w:rFonts w:ascii="Times New Roman" w:eastAsia="Times New Roman" w:hAnsi="Times New Roman" w:cs="Times New Roman"/>
                <w:b/>
                <w:bCs/>
                <w:sz w:val="18"/>
                <w:szCs w:val="18"/>
                <w:lang w:eastAsia="ru-RU"/>
              </w:rPr>
              <w:t xml:space="preserve"> </w:t>
            </w:r>
            <w:r w:rsidRPr="002D0259">
              <w:rPr>
                <w:rFonts w:ascii="Times New Roman" w:eastAsia="Times New Roman" w:hAnsi="Times New Roman" w:cs="Times New Roman"/>
                <w:sz w:val="18"/>
                <w:szCs w:val="18"/>
                <w:lang w:eastAsia="ru-RU"/>
              </w:rPr>
              <w:t xml:space="preserve">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w:t>
            </w:r>
            <w:r w:rsidRPr="002D0259">
              <w:rPr>
                <w:rFonts w:ascii="Times New Roman" w:eastAsia="Times New Roman" w:hAnsi="Times New Roman" w:cs="Times New Roman"/>
                <w:sz w:val="18"/>
                <w:szCs w:val="18"/>
                <w:lang w:eastAsia="ru-RU"/>
              </w:rPr>
              <w:lastRenderedPageBreak/>
              <w:t>присоединения  с  техническими условиями вследствие получения от заявителя мотивированного отказа от подписания проекта договора</w:t>
            </w:r>
          </w:p>
        </w:tc>
        <w:tc>
          <w:tcPr>
            <w:tcW w:w="0" w:type="auto"/>
            <w:shd w:val="clear" w:color="auto" w:fill="auto"/>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lastRenderedPageBreak/>
              <w:t>Письменная форма проекта договора, подписанного со стороны сетевой организации, направляется способом</w:t>
            </w:r>
            <w:r w:rsidRPr="002D0259">
              <w:rPr>
                <w:rFonts w:ascii="Times New Roman" w:hAnsi="Times New Roman" w:cs="Times New Roman"/>
                <w:sz w:val="18"/>
                <w:szCs w:val="18"/>
              </w:rPr>
              <w:t xml:space="preserve">, позволяющим подтвердить факт </w:t>
            </w:r>
            <w:r w:rsidRPr="002D0259">
              <w:rPr>
                <w:rFonts w:ascii="Times New Roman" w:hAnsi="Times New Roman" w:cs="Times New Roman"/>
                <w:sz w:val="18"/>
                <w:szCs w:val="18"/>
              </w:rPr>
              <w:lastRenderedPageBreak/>
              <w:t>получения, или выдача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479C7" w:rsidRPr="002D0259" w:rsidRDefault="00193A8E" w:rsidP="00F479C7">
            <w:pPr>
              <w:pStyle w:val="a3"/>
              <w:autoSpaceDE w:val="0"/>
              <w:autoSpaceDN w:val="0"/>
              <w:adjustRightInd w:val="0"/>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10</w:t>
            </w:r>
            <w:r w:rsidR="00F479C7" w:rsidRPr="002D0259">
              <w:rPr>
                <w:rFonts w:ascii="Times New Roman" w:eastAsia="Times New Roman" w:hAnsi="Times New Roman" w:cs="Times New Roman"/>
                <w:sz w:val="18"/>
                <w:szCs w:val="18"/>
                <w:lang w:eastAsia="ru-RU"/>
              </w:rPr>
              <w:t xml:space="preserve"> рабочих дней с даты получения от заявителя мотивированного требования о приведении проекта договора в </w:t>
            </w:r>
            <w:r w:rsidR="00F479C7" w:rsidRPr="002D0259">
              <w:rPr>
                <w:rFonts w:ascii="Times New Roman" w:eastAsia="Times New Roman" w:hAnsi="Times New Roman" w:cs="Times New Roman"/>
                <w:sz w:val="18"/>
                <w:szCs w:val="18"/>
                <w:lang w:eastAsia="ru-RU"/>
              </w:rPr>
              <w:lastRenderedPageBreak/>
              <w:t>соответствие с Правилами ТП</w:t>
            </w:r>
          </w:p>
        </w:tc>
        <w:tc>
          <w:tcPr>
            <w:tcW w:w="0" w:type="auto"/>
            <w:tcBorders>
              <w:top w:val="single" w:sz="8" w:space="0" w:color="auto"/>
              <w:bottom w:val="single" w:sz="8" w:space="0" w:color="auto"/>
            </w:tcBorders>
            <w:shd w:val="clear" w:color="auto" w:fill="auto"/>
          </w:tcPr>
          <w:p w:rsidR="00F479C7" w:rsidRPr="002D0259" w:rsidRDefault="00F479C7" w:rsidP="00F479C7">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0259">
              <w:rPr>
                <w:rFonts w:ascii="Times New Roman" w:hAnsi="Times New Roman" w:cs="Times New Roman"/>
                <w:sz w:val="18"/>
                <w:szCs w:val="18"/>
              </w:rPr>
              <w:lastRenderedPageBreak/>
              <w:t xml:space="preserve">Пункт 15 Правил </w:t>
            </w:r>
          </w:p>
        </w:tc>
      </w:tr>
      <w:tr w:rsidR="00F479C7" w:rsidRPr="003A1EF1" w:rsidTr="00193A8E">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auto"/>
              <w:left w:val="single" w:sz="4" w:space="0" w:color="auto"/>
              <w:bottom w:val="single" w:sz="8" w:space="0" w:color="auto"/>
            </w:tcBorders>
            <w:shd w:val="clear" w:color="auto" w:fill="auto"/>
          </w:tcPr>
          <w:p w:rsidR="00F479C7" w:rsidRPr="002D0259" w:rsidRDefault="00F479C7" w:rsidP="00F479C7">
            <w:pPr>
              <w:jc w:val="both"/>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tcPr>
          <w:p w:rsidR="00F479C7" w:rsidRPr="002D0259" w:rsidRDefault="00F479C7" w:rsidP="00F479C7">
            <w:pPr>
              <w:autoSpaceDE w:val="0"/>
              <w:autoSpaceDN w:val="0"/>
              <w:adjustRightInd w:val="0"/>
              <w:jc w:val="both"/>
              <w:rPr>
                <w:rFonts w:ascii="Times New Roman" w:hAnsi="Times New Roman" w:cs="Times New Roman"/>
                <w:sz w:val="18"/>
                <w:szCs w:val="18"/>
              </w:rPr>
            </w:pPr>
          </w:p>
        </w:tc>
        <w:tc>
          <w:tcPr>
            <w:tcW w:w="0" w:type="auto"/>
            <w:shd w:val="clear" w:color="auto" w:fill="auto"/>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479C7" w:rsidRPr="002D0259" w:rsidRDefault="00193A8E" w:rsidP="00F479C7">
            <w:pPr>
              <w:autoSpaceDE w:val="0"/>
              <w:autoSpaceDN w:val="0"/>
              <w:adjustRightInd w:val="0"/>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2.5</w:t>
            </w:r>
            <w:r w:rsidR="00F479C7" w:rsidRPr="002D0259">
              <w:rPr>
                <w:rFonts w:ascii="Times New Roman" w:eastAsia="Times New Roman" w:hAnsi="Times New Roman" w:cs="Times New Roman"/>
                <w:sz w:val="18"/>
                <w:szCs w:val="18"/>
                <w:lang w:eastAsia="ru-RU"/>
              </w:rPr>
              <w:t>. </w:t>
            </w:r>
            <w:r w:rsidR="00F479C7" w:rsidRPr="002D0259">
              <w:rPr>
                <w:rFonts w:ascii="Times New Roman" w:hAnsi="Times New Roman" w:cs="Times New Roman"/>
                <w:sz w:val="18"/>
                <w:szCs w:val="18"/>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w:t>
            </w:r>
          </w:p>
        </w:tc>
        <w:tc>
          <w:tcPr>
            <w:tcW w:w="0" w:type="auto"/>
            <w:shd w:val="clear" w:color="auto" w:fill="auto"/>
          </w:tcPr>
          <w:p w:rsidR="00F479C7" w:rsidRPr="002D0259" w:rsidRDefault="00F479C7" w:rsidP="00F479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В письменной или электронной форме</w:t>
            </w:r>
          </w:p>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479C7" w:rsidRPr="002D0259" w:rsidRDefault="00F479C7" w:rsidP="00F479C7">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не позднее 2 рабочих дней с даты заключения договора</w:t>
            </w:r>
          </w:p>
        </w:tc>
        <w:tc>
          <w:tcPr>
            <w:tcW w:w="0" w:type="auto"/>
            <w:tcBorders>
              <w:top w:val="single" w:sz="8" w:space="0" w:color="auto"/>
              <w:bottom w:val="single" w:sz="8" w:space="0" w:color="auto"/>
              <w:right w:val="single" w:sz="4" w:space="0" w:color="auto"/>
            </w:tcBorders>
            <w:shd w:val="clear" w:color="auto" w:fill="auto"/>
          </w:tcPr>
          <w:p w:rsidR="00F479C7" w:rsidRPr="002D0259" w:rsidRDefault="00F479C7" w:rsidP="00F479C7">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 xml:space="preserve">Пункт 15 Правил </w:t>
            </w:r>
          </w:p>
        </w:tc>
      </w:tr>
      <w:tr w:rsidR="00F479C7" w:rsidRPr="003A1EF1" w:rsidTr="00193A8E">
        <w:trPr>
          <w:trHeight w:val="695"/>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shd w:val="clear" w:color="auto" w:fill="auto"/>
            <w:vAlign w:val="center"/>
          </w:tcPr>
          <w:p w:rsidR="00F479C7" w:rsidRPr="002D0259" w:rsidRDefault="00F479C7" w:rsidP="00F479C7">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3</w:t>
            </w:r>
          </w:p>
        </w:tc>
        <w:tc>
          <w:tcPr>
            <w:cnfStyle w:val="000010000000" w:firstRow="0" w:lastRow="0" w:firstColumn="0" w:lastColumn="0" w:oddVBand="1" w:evenVBand="0" w:oddHBand="0" w:evenHBand="0" w:firstRowFirstColumn="0" w:firstRowLastColumn="0" w:lastRowFirstColumn="0" w:lastRowLastColumn="0"/>
            <w:tcW w:w="0" w:type="auto"/>
            <w:vMerge w:val="restart"/>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Выполнение сторонами мероприятий по технологическому присоединению, предусмотренных договором</w:t>
            </w:r>
          </w:p>
        </w:tc>
        <w:tc>
          <w:tcPr>
            <w:tcW w:w="0" w:type="auto"/>
            <w:vMerge w:val="restart"/>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Заключенный договор об осуществлении технологического присоединения</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3.1</w:t>
            </w:r>
            <w:r w:rsidRPr="002D0259">
              <w:rPr>
                <w:rFonts w:ascii="Times New Roman" w:eastAsia="Times New Roman" w:hAnsi="Times New Roman" w:cs="Times New Roman"/>
                <w:sz w:val="18"/>
                <w:szCs w:val="18"/>
                <w:lang w:eastAsia="ru-RU"/>
              </w:rPr>
              <w:t>. Оплата услуг по договору об осуществлении технологического присоединения</w:t>
            </w:r>
          </w:p>
        </w:tc>
        <w:tc>
          <w:tcPr>
            <w:tcW w:w="0" w:type="auto"/>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соответствии с условиями договора</w:t>
            </w:r>
          </w:p>
        </w:tc>
        <w:tc>
          <w:tcPr>
            <w:tcW w:w="0" w:type="auto"/>
            <w:vMerge w:val="restart"/>
            <w:tcBorders>
              <w:top w:val="single" w:sz="8" w:space="0" w:color="auto"/>
            </w:tcBorders>
            <w:shd w:val="clear" w:color="auto" w:fill="auto"/>
            <w:vAlign w:val="center"/>
          </w:tcPr>
          <w:p w:rsidR="00F479C7" w:rsidRPr="002D0259" w:rsidRDefault="00F479C7" w:rsidP="00193A8E">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0259">
              <w:rPr>
                <w:rFonts w:ascii="Times New Roman" w:hAnsi="Times New Roman" w:cs="Times New Roman"/>
                <w:sz w:val="18"/>
                <w:szCs w:val="18"/>
              </w:rPr>
              <w:t>Пункт 1</w:t>
            </w:r>
            <w:r w:rsidR="00193A8E">
              <w:rPr>
                <w:rFonts w:ascii="Times New Roman" w:hAnsi="Times New Roman" w:cs="Times New Roman"/>
                <w:sz w:val="18"/>
                <w:szCs w:val="18"/>
              </w:rPr>
              <w:t>7,18</w:t>
            </w:r>
            <w:r w:rsidRPr="002D0259">
              <w:rPr>
                <w:rFonts w:ascii="Times New Roman" w:hAnsi="Times New Roman" w:cs="Times New Roman"/>
                <w:sz w:val="18"/>
                <w:szCs w:val="18"/>
              </w:rPr>
              <w:t xml:space="preserve"> Правил </w:t>
            </w:r>
          </w:p>
        </w:tc>
      </w:tr>
      <w:tr w:rsidR="00F479C7" w:rsidRPr="003A1EF1"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auto"/>
              <w:left w:val="single" w:sz="4" w:space="0" w:color="auto"/>
              <w:bottom w:val="single" w:sz="8" w:space="0" w:color="auto"/>
            </w:tcBorders>
            <w:shd w:val="clear" w:color="auto" w:fill="auto"/>
            <w:vAlign w:val="center"/>
          </w:tcPr>
          <w:p w:rsidR="00F479C7" w:rsidRPr="002D0259" w:rsidRDefault="00F479C7" w:rsidP="00F479C7">
            <w:pPr>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vMerge/>
            <w:shd w:val="clear" w:color="auto" w:fill="auto"/>
            <w:vAlign w:val="center"/>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3.2</w:t>
            </w:r>
            <w:r w:rsidRPr="002D0259">
              <w:rPr>
                <w:rFonts w:ascii="Times New Roman" w:eastAsia="Times New Roman" w:hAnsi="Times New Roman" w:cs="Times New Roman"/>
                <w:sz w:val="18"/>
                <w:szCs w:val="18"/>
                <w:lang w:eastAsia="ru-RU"/>
              </w:rPr>
              <w:t>. </w:t>
            </w:r>
            <w:r w:rsidRPr="002D0259">
              <w:rPr>
                <w:rFonts w:ascii="Times New Roman" w:hAnsi="Times New Roman" w:cs="Times New Roman"/>
                <w:sz w:val="18"/>
                <w:szCs w:val="18"/>
              </w:rPr>
              <w:t>Выполнение сетевой организацией мероприятий, предусмотренных договором</w:t>
            </w:r>
          </w:p>
        </w:tc>
        <w:tc>
          <w:tcPr>
            <w:tcW w:w="0" w:type="auto"/>
            <w:shd w:val="clear" w:color="auto" w:fill="auto"/>
            <w:vAlign w:val="center"/>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соответствии с условиями договора</w:t>
            </w:r>
          </w:p>
        </w:tc>
        <w:tc>
          <w:tcPr>
            <w:tcW w:w="0" w:type="auto"/>
            <w:vMerge/>
            <w:shd w:val="clear" w:color="auto" w:fill="auto"/>
            <w:vAlign w:val="center"/>
          </w:tcPr>
          <w:p w:rsidR="00F479C7" w:rsidRPr="002D0259" w:rsidRDefault="00F479C7" w:rsidP="00F479C7">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F479C7" w:rsidRPr="003A1EF1" w:rsidTr="00193A8E">
        <w:trPr>
          <w:trHeight w:val="695"/>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shd w:val="clear" w:color="auto" w:fill="auto"/>
            <w:vAlign w:val="center"/>
          </w:tcPr>
          <w:p w:rsidR="00F479C7" w:rsidRPr="002D0259" w:rsidRDefault="00F479C7" w:rsidP="00F479C7">
            <w:pPr>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vMerge/>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3.3</w:t>
            </w:r>
            <w:r w:rsidRPr="002D0259">
              <w:rPr>
                <w:rFonts w:ascii="Times New Roman" w:eastAsia="Times New Roman" w:hAnsi="Times New Roman" w:cs="Times New Roman"/>
                <w:sz w:val="18"/>
                <w:szCs w:val="18"/>
                <w:lang w:eastAsia="ru-RU"/>
              </w:rPr>
              <w:t>. </w:t>
            </w:r>
            <w:r w:rsidRPr="002D0259">
              <w:rPr>
                <w:rFonts w:ascii="Times New Roman" w:hAnsi="Times New Roman" w:cs="Times New Roman"/>
                <w:sz w:val="18"/>
                <w:szCs w:val="18"/>
              </w:rPr>
              <w:t>Выполнение заявителем мероприятий, предусмотренных договором</w:t>
            </w:r>
          </w:p>
        </w:tc>
        <w:tc>
          <w:tcPr>
            <w:tcW w:w="0" w:type="auto"/>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соответствии с условиями договора</w:t>
            </w:r>
          </w:p>
        </w:tc>
        <w:tc>
          <w:tcPr>
            <w:tcW w:w="0" w:type="auto"/>
            <w:vMerge/>
            <w:shd w:val="clear" w:color="auto" w:fill="auto"/>
            <w:vAlign w:val="center"/>
          </w:tcPr>
          <w:p w:rsidR="00F479C7" w:rsidRPr="002D0259" w:rsidRDefault="00F479C7" w:rsidP="00F479C7">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r>
      <w:tr w:rsidR="00F479C7" w:rsidRPr="003A1EF1"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auto"/>
              <w:left w:val="single" w:sz="4" w:space="0" w:color="auto"/>
              <w:bottom w:val="single" w:sz="8" w:space="0" w:color="auto"/>
            </w:tcBorders>
            <w:shd w:val="clear" w:color="auto" w:fill="auto"/>
            <w:vAlign w:val="center"/>
          </w:tcPr>
          <w:p w:rsidR="00F479C7" w:rsidRPr="002D0259" w:rsidRDefault="00F479C7" w:rsidP="00F479C7">
            <w:pPr>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vMerge/>
            <w:shd w:val="clear" w:color="auto" w:fill="auto"/>
            <w:vAlign w:val="center"/>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3.4</w:t>
            </w:r>
            <w:r w:rsidRPr="002D0259">
              <w:rPr>
                <w:rFonts w:ascii="Times New Roman" w:eastAsia="Times New Roman" w:hAnsi="Times New Roman" w:cs="Times New Roman"/>
                <w:sz w:val="18"/>
                <w:szCs w:val="18"/>
                <w:lang w:eastAsia="ru-RU"/>
              </w:rPr>
              <w:t>.</w:t>
            </w:r>
            <w:r w:rsidRPr="002D0259">
              <w:rPr>
                <w:rFonts w:ascii="Times New Roman" w:hAnsi="Times New Roman" w:cs="Times New Roman"/>
                <w:sz w:val="18"/>
                <w:szCs w:val="18"/>
              </w:rPr>
              <w:t>Направление уведомления заявителем сетевой организации о выполнении технических условий с пакетом необходимых документов</w:t>
            </w:r>
          </w:p>
          <w:p w:rsidR="00F479C7" w:rsidRPr="002D0259" w:rsidRDefault="00F479C7" w:rsidP="00F479C7">
            <w:pPr>
              <w:autoSpaceDE w:val="0"/>
              <w:autoSpaceDN w:val="0"/>
              <w:adjustRightInd w:val="0"/>
              <w:rPr>
                <w:rFonts w:ascii="Times New Roman" w:eastAsia="Times New Roman" w:hAnsi="Times New Roman" w:cs="Times New Roman"/>
                <w:b/>
                <w:bCs/>
                <w:sz w:val="18"/>
                <w:szCs w:val="18"/>
                <w:lang w:eastAsia="ru-RU"/>
              </w:rPr>
            </w:pPr>
          </w:p>
        </w:tc>
        <w:tc>
          <w:tcPr>
            <w:tcW w:w="0" w:type="auto"/>
            <w:shd w:val="clear" w:color="auto" w:fill="auto"/>
            <w:vAlign w:val="center"/>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Письменное уведомление о выполнении технических условий с приложением необходимых документов</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После выполнения технических условий</w:t>
            </w:r>
          </w:p>
        </w:tc>
        <w:tc>
          <w:tcPr>
            <w:tcW w:w="0" w:type="auto"/>
            <w:shd w:val="clear" w:color="auto" w:fill="auto"/>
            <w:vAlign w:val="center"/>
          </w:tcPr>
          <w:p w:rsidR="00F479C7" w:rsidRPr="002D0259" w:rsidRDefault="00F479C7" w:rsidP="00F479C7">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Пункты 85, 86</w:t>
            </w:r>
            <w:r w:rsidR="00193A8E">
              <w:rPr>
                <w:rFonts w:ascii="Times New Roman" w:hAnsi="Times New Roman" w:cs="Times New Roman"/>
                <w:sz w:val="18"/>
                <w:szCs w:val="18"/>
              </w:rPr>
              <w:t>,93</w:t>
            </w:r>
            <w:r w:rsidRPr="002D0259">
              <w:rPr>
                <w:rFonts w:ascii="Times New Roman" w:hAnsi="Times New Roman" w:cs="Times New Roman"/>
                <w:sz w:val="18"/>
                <w:szCs w:val="18"/>
              </w:rPr>
              <w:t xml:space="preserve"> Правил </w:t>
            </w:r>
          </w:p>
        </w:tc>
      </w:tr>
      <w:tr w:rsidR="00F479C7" w:rsidRPr="003A1EF1" w:rsidTr="00193A8E">
        <w:trPr>
          <w:trHeight w:val="695"/>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shd w:val="clear" w:color="auto" w:fill="auto"/>
            <w:vAlign w:val="center"/>
          </w:tcPr>
          <w:p w:rsidR="00F479C7" w:rsidRPr="002D0259" w:rsidRDefault="00F479C7" w:rsidP="00F479C7">
            <w:pPr>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 xml:space="preserve">При необходимости согласования сетевой организации технических условий с системным оператором </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3.5</w:t>
            </w:r>
            <w:r w:rsidRPr="002D0259">
              <w:rPr>
                <w:rFonts w:ascii="Times New Roman" w:eastAsia="Times New Roman" w:hAnsi="Times New Roman" w:cs="Times New Roman"/>
                <w:sz w:val="18"/>
                <w:szCs w:val="18"/>
                <w:lang w:eastAsia="ru-RU"/>
              </w:rPr>
              <w:t>.Направление с</w:t>
            </w:r>
            <w:r w:rsidRPr="002D0259">
              <w:rPr>
                <w:rFonts w:ascii="Times New Roman" w:hAnsi="Times New Roman" w:cs="Times New Roman"/>
                <w:sz w:val="18"/>
                <w:szCs w:val="18"/>
              </w:rPr>
              <w:t xml:space="preserve">етевой  организацией уведомления о готовности заявителя к проверке выполнения технических условий субъекту оперативно-диспетчерского управления копии  уведомления и приложенных к </w:t>
            </w:r>
            <w:r w:rsidRPr="002D0259">
              <w:rPr>
                <w:rFonts w:ascii="Times New Roman" w:hAnsi="Times New Roman" w:cs="Times New Roman"/>
                <w:sz w:val="18"/>
                <w:szCs w:val="18"/>
              </w:rPr>
              <w:lastRenderedPageBreak/>
              <w:t>нему документов</w:t>
            </w:r>
          </w:p>
        </w:tc>
        <w:tc>
          <w:tcPr>
            <w:tcW w:w="0" w:type="auto"/>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lastRenderedPageBreak/>
              <w:t xml:space="preserve">Копии уведомления заявителя с необходимым пакетом документов </w:t>
            </w:r>
            <w:r w:rsidRPr="002D0259">
              <w:rPr>
                <w:rFonts w:ascii="Times New Roman" w:eastAsia="Times New Roman" w:hAnsi="Times New Roman" w:cs="Times New Roman"/>
                <w:sz w:val="18"/>
                <w:szCs w:val="18"/>
                <w:lang w:eastAsia="ru-RU"/>
              </w:rPr>
              <w:t>способом</w:t>
            </w:r>
            <w:r w:rsidRPr="002D0259">
              <w:rPr>
                <w:rFonts w:ascii="Times New Roman" w:hAnsi="Times New Roman" w:cs="Times New Roman"/>
                <w:sz w:val="18"/>
                <w:szCs w:val="18"/>
              </w:rPr>
              <w:t>, позволяющим подтвердить факт получения</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течение 2 дней со дня получения от заявителя</w:t>
            </w:r>
          </w:p>
        </w:tc>
        <w:tc>
          <w:tcPr>
            <w:tcW w:w="0" w:type="auto"/>
            <w:tcBorders>
              <w:bottom w:val="single" w:sz="8" w:space="0" w:color="auto"/>
            </w:tcBorders>
            <w:shd w:val="clear" w:color="auto" w:fill="auto"/>
            <w:vAlign w:val="center"/>
          </w:tcPr>
          <w:p w:rsidR="00F479C7" w:rsidRPr="002D0259" w:rsidRDefault="00F479C7" w:rsidP="00F479C7">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Пункты 94 Правил</w:t>
            </w:r>
          </w:p>
        </w:tc>
      </w:tr>
      <w:tr w:rsidR="00F479C7" w:rsidRPr="003A1EF1"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8" w:space="0" w:color="auto"/>
              <w:left w:val="single" w:sz="4" w:space="0" w:color="auto"/>
              <w:bottom w:val="single" w:sz="8" w:space="0" w:color="auto"/>
            </w:tcBorders>
            <w:shd w:val="clear" w:color="auto" w:fill="auto"/>
            <w:vAlign w:val="center"/>
          </w:tcPr>
          <w:p w:rsidR="00F479C7" w:rsidRPr="002D0259" w:rsidRDefault="00F479C7" w:rsidP="00F479C7">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4</w:t>
            </w:r>
          </w:p>
        </w:tc>
        <w:tc>
          <w:tcPr>
            <w:cnfStyle w:val="000010000000" w:firstRow="0" w:lastRow="0" w:firstColumn="0" w:lastColumn="0" w:oddVBand="1" w:evenVBand="0" w:oddHBand="0" w:evenHBand="0" w:firstRowFirstColumn="0" w:firstRowLastColumn="0" w:lastRowFirstColumn="0" w:lastRowLastColumn="0"/>
            <w:tcW w:w="0" w:type="auto"/>
            <w:vMerge w:val="restart"/>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Проверка выполнения технических условий</w:t>
            </w:r>
          </w:p>
        </w:tc>
        <w:tc>
          <w:tcPr>
            <w:tcW w:w="0" w:type="auto"/>
            <w:shd w:val="clear" w:color="auto" w:fill="auto"/>
            <w:vAlign w:val="center"/>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Направление   заявителем сетевой организацией уведомления о выполнении технических условий</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eastAsia="Times New Roman" w:hAnsi="Times New Roman" w:cs="Times New Roman"/>
                <w:b/>
                <w:bCs/>
                <w:sz w:val="18"/>
                <w:szCs w:val="18"/>
                <w:lang w:eastAsia="ru-RU"/>
              </w:rPr>
              <w:t>4.1.</w:t>
            </w:r>
            <w:r w:rsidRPr="002D0259">
              <w:rPr>
                <w:rFonts w:ascii="Times New Roman" w:hAnsi="Times New Roman" w:cs="Times New Roman"/>
                <w:sz w:val="18"/>
                <w:szCs w:val="18"/>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tc>
        <w:tc>
          <w:tcPr>
            <w:tcW w:w="0" w:type="auto"/>
            <w:shd w:val="clear" w:color="auto" w:fill="auto"/>
            <w:vAlign w:val="center"/>
          </w:tcPr>
          <w:p w:rsidR="00193A8E" w:rsidRPr="00193A8E" w:rsidRDefault="0046324E" w:rsidP="00193A8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hyperlink r:id="rId13" w:history="1">
              <w:r w:rsidR="00193A8E" w:rsidRPr="00193A8E">
                <w:rPr>
                  <w:rFonts w:ascii="Times New Roman" w:hAnsi="Times New Roman"/>
                  <w:sz w:val="18"/>
                </w:rPr>
                <w:t>Акт</w:t>
              </w:r>
            </w:hyperlink>
            <w:r w:rsidR="00193A8E" w:rsidRPr="00193A8E">
              <w:rPr>
                <w:rFonts w:ascii="Times New Roman" w:hAnsi="Times New Roman"/>
                <w:sz w:val="18"/>
              </w:rPr>
              <w:t xml:space="preserve"> о выполнении технических условий в письменной форме.</w:t>
            </w:r>
          </w:p>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При невыполнении требований технических условий сетевая организация в письменной форме уведомляет об этом заявителя. При осмотре электроустановок замечания указываются в акте осмотра (обследования) электроустановки</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193A8E" w:rsidRPr="00193A8E" w:rsidRDefault="00193A8E" w:rsidP="00193A8E">
            <w:pPr>
              <w:autoSpaceDE w:val="0"/>
              <w:autoSpaceDN w:val="0"/>
              <w:adjustRightInd w:val="0"/>
              <w:rPr>
                <w:rFonts w:ascii="Times New Roman" w:eastAsia="Times New Roman" w:hAnsi="Times New Roman" w:cs="Times New Roman"/>
                <w:sz w:val="18"/>
              </w:rPr>
            </w:pPr>
            <w:r w:rsidRPr="00193A8E">
              <w:rPr>
                <w:rFonts w:ascii="Times New Roman" w:eastAsia="Times New Roman" w:hAnsi="Times New Roman" w:cs="Times New Roman"/>
                <w:sz w:val="18"/>
              </w:rPr>
              <w:t>в течение 10   дней со дня получения от заявителя документов</w:t>
            </w:r>
          </w:p>
          <w:p w:rsidR="00193A8E" w:rsidRPr="00193A8E" w:rsidRDefault="00193A8E" w:rsidP="00193A8E">
            <w:pPr>
              <w:autoSpaceDE w:val="0"/>
              <w:autoSpaceDN w:val="0"/>
              <w:adjustRightInd w:val="0"/>
              <w:rPr>
                <w:rFonts w:ascii="Times New Roman" w:eastAsia="Times New Roman" w:hAnsi="Times New Roman" w:cs="Times New Roman"/>
                <w:sz w:val="18"/>
              </w:rPr>
            </w:pPr>
          </w:p>
          <w:p w:rsidR="00193A8E" w:rsidRPr="00193A8E" w:rsidRDefault="00193A8E" w:rsidP="00193A8E">
            <w:pPr>
              <w:autoSpaceDE w:val="0"/>
              <w:autoSpaceDN w:val="0"/>
              <w:adjustRightInd w:val="0"/>
              <w:rPr>
                <w:rFonts w:ascii="Times New Roman" w:eastAsia="Times New Roman" w:hAnsi="Times New Roman" w:cs="Times New Roman"/>
                <w:sz w:val="18"/>
              </w:rPr>
            </w:pPr>
            <w:r w:rsidRPr="00193A8E">
              <w:rPr>
                <w:rFonts w:ascii="Times New Roman" w:eastAsia="Times New Roman" w:hAnsi="Times New Roman" w:cs="Times New Roman"/>
                <w:sz w:val="18"/>
              </w:rPr>
              <w:t>в течение 25   дней со дня получения от заявителя документов, (если технические условия подлежат согласованию с системным оператором)</w:t>
            </w:r>
          </w:p>
          <w:p w:rsidR="00F479C7" w:rsidRPr="00193A8E" w:rsidRDefault="00F479C7" w:rsidP="00F479C7">
            <w:pPr>
              <w:autoSpaceDE w:val="0"/>
              <w:autoSpaceDN w:val="0"/>
              <w:adjustRightInd w:val="0"/>
              <w:rPr>
                <w:rFonts w:ascii="Times New Roman" w:hAnsi="Times New Roman" w:cs="Times New Roman"/>
                <w:sz w:val="18"/>
                <w:szCs w:val="18"/>
              </w:rPr>
            </w:pPr>
          </w:p>
        </w:tc>
        <w:tc>
          <w:tcPr>
            <w:tcW w:w="0" w:type="auto"/>
            <w:tcBorders>
              <w:top w:val="single" w:sz="8" w:space="0" w:color="auto"/>
              <w:bottom w:val="single" w:sz="8" w:space="0" w:color="auto"/>
              <w:right w:val="single" w:sz="4" w:space="0" w:color="auto"/>
            </w:tcBorders>
            <w:shd w:val="clear" w:color="auto" w:fill="auto"/>
            <w:vAlign w:val="center"/>
          </w:tcPr>
          <w:p w:rsidR="00F479C7" w:rsidRPr="002D0259" w:rsidRDefault="00F479C7" w:rsidP="00193A8E">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 xml:space="preserve">Пункты </w:t>
            </w:r>
            <w:r w:rsidR="00193A8E" w:rsidRPr="00193A8E">
              <w:rPr>
                <w:rFonts w:ascii="Times New Roman" w:eastAsia="Times New Roman" w:hAnsi="Times New Roman" w:cs="Times New Roman"/>
                <w:sz w:val="18"/>
              </w:rPr>
              <w:t xml:space="preserve">82-91/91-102 </w:t>
            </w:r>
            <w:r w:rsidRPr="002D0259">
              <w:rPr>
                <w:rFonts w:ascii="Times New Roman" w:hAnsi="Times New Roman" w:cs="Times New Roman"/>
                <w:sz w:val="18"/>
                <w:szCs w:val="18"/>
              </w:rPr>
              <w:t xml:space="preserve">Правил </w:t>
            </w:r>
          </w:p>
        </w:tc>
      </w:tr>
      <w:tr w:rsidR="00F479C7" w:rsidRPr="003A1EF1" w:rsidTr="00193A8E">
        <w:trPr>
          <w:trHeight w:val="86"/>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shd w:val="clear" w:color="auto" w:fill="auto"/>
            <w:vAlign w:val="center"/>
          </w:tcPr>
          <w:p w:rsidR="00F479C7" w:rsidRPr="002D0259" w:rsidRDefault="00F479C7" w:rsidP="00F479C7">
            <w:pPr>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Если представители субъекта оперативно-диспетчерского управления участвовали в осмотре</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4.2.</w:t>
            </w:r>
            <w:r w:rsidRPr="002D0259">
              <w:rPr>
                <w:rFonts w:ascii="Times New Roman" w:hAnsi="Times New Roman" w:cs="Times New Roman"/>
                <w:sz w:val="18"/>
                <w:szCs w:val="18"/>
              </w:rPr>
              <w:t> Согласование Акта осмотра (обследования) электроустановки с субъектом оперативно-диспетчерского управления</w:t>
            </w:r>
          </w:p>
        </w:tc>
        <w:tc>
          <w:tcPr>
            <w:tcW w:w="0" w:type="auto"/>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8"/>
                <w:szCs w:val="18"/>
              </w:rPr>
            </w:pPr>
            <w:r w:rsidRPr="002D0259">
              <w:rPr>
                <w:rFonts w:ascii="Times New Roman" w:hAnsi="Times New Roman" w:cs="Times New Roman"/>
                <w:sz w:val="18"/>
                <w:szCs w:val="18"/>
              </w:rPr>
              <w:t>Согласованный Акт осмотра (обследования) электроустановки</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tcBorders>
              <w:top w:val="single" w:sz="8" w:space="0" w:color="auto"/>
            </w:tcBorders>
            <w:shd w:val="clear" w:color="auto" w:fill="auto"/>
            <w:vAlign w:val="center"/>
          </w:tcPr>
          <w:p w:rsidR="00F479C7" w:rsidRPr="002D0259" w:rsidRDefault="00F479C7" w:rsidP="00F479C7">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 xml:space="preserve">Пункт 97 Правил </w:t>
            </w:r>
          </w:p>
        </w:tc>
      </w:tr>
      <w:tr w:rsidR="00F479C7" w:rsidRPr="003A1EF1"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single" w:sz="4" w:space="0" w:color="auto"/>
              <w:bottom w:val="none" w:sz="0" w:space="0" w:color="auto"/>
            </w:tcBorders>
            <w:shd w:val="clear" w:color="auto" w:fill="auto"/>
          </w:tcPr>
          <w:p w:rsidR="00F479C7" w:rsidRPr="002D0259" w:rsidRDefault="00F479C7" w:rsidP="00F479C7">
            <w:pPr>
              <w:jc w:val="both"/>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top w:val="none" w:sz="0" w:space="0" w:color="auto"/>
              <w:left w:val="none" w:sz="0" w:space="0" w:color="auto"/>
              <w:bottom w:val="none" w:sz="0" w:space="0" w:color="auto"/>
              <w:right w:val="none" w:sz="0" w:space="0" w:color="auto"/>
            </w:tcBorders>
            <w:shd w:val="clear" w:color="auto" w:fill="auto"/>
          </w:tcPr>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tcBorders>
            <w:shd w:val="clear" w:color="auto" w:fill="auto"/>
            <w:vAlign w:val="center"/>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rsidR="00F479C7" w:rsidRPr="002D0259" w:rsidRDefault="00F479C7" w:rsidP="00193A8E">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4.</w:t>
            </w:r>
            <w:r w:rsidR="00193A8E">
              <w:rPr>
                <w:rFonts w:ascii="Times New Roman" w:eastAsia="Times New Roman" w:hAnsi="Times New Roman" w:cs="Times New Roman"/>
                <w:b/>
                <w:bCs/>
                <w:sz w:val="18"/>
                <w:szCs w:val="18"/>
                <w:lang w:eastAsia="ru-RU"/>
              </w:rPr>
              <w:t>3</w:t>
            </w:r>
            <w:r w:rsidRPr="002D0259">
              <w:rPr>
                <w:rFonts w:ascii="Times New Roman" w:eastAsia="Times New Roman" w:hAnsi="Times New Roman" w:cs="Times New Roman"/>
                <w:b/>
                <w:bCs/>
                <w:sz w:val="18"/>
                <w:szCs w:val="18"/>
                <w:lang w:eastAsia="ru-RU"/>
              </w:rPr>
              <w:t>.</w:t>
            </w:r>
            <w:r w:rsidRPr="002D0259">
              <w:rPr>
                <w:rFonts w:ascii="Times New Roman" w:hAnsi="Times New Roman" w:cs="Times New Roman"/>
                <w:sz w:val="18"/>
                <w:szCs w:val="18"/>
              </w:rPr>
              <w:t xml:space="preserve"> Повторный осмотр электроустановки заявителя</w:t>
            </w:r>
          </w:p>
        </w:tc>
        <w:tc>
          <w:tcPr>
            <w:tcW w:w="0" w:type="auto"/>
            <w:tcBorders>
              <w:top w:val="none" w:sz="0" w:space="0" w:color="auto"/>
              <w:bottom w:val="none" w:sz="0" w:space="0" w:color="auto"/>
            </w:tcBorders>
            <w:shd w:val="clear" w:color="auto" w:fill="auto"/>
            <w:vAlign w:val="center"/>
          </w:tcPr>
          <w:p w:rsidR="00F479C7" w:rsidRPr="002D0259" w:rsidRDefault="0046324E"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14" w:history="1">
              <w:r w:rsidR="00F479C7" w:rsidRPr="002D0259">
                <w:rPr>
                  <w:rFonts w:ascii="Times New Roman" w:hAnsi="Times New Roman" w:cs="Times New Roman"/>
                  <w:sz w:val="18"/>
                  <w:szCs w:val="18"/>
                </w:rPr>
                <w:t>Акт</w:t>
              </w:r>
            </w:hyperlink>
            <w:r w:rsidR="00F479C7" w:rsidRPr="002D0259">
              <w:rPr>
                <w:rFonts w:ascii="Times New Roman" w:hAnsi="Times New Roman" w:cs="Times New Roman"/>
                <w:sz w:val="18"/>
                <w:szCs w:val="18"/>
              </w:rPr>
              <w:t xml:space="preserve"> осмотра (обследования) электроустановки в письменной форме.</w:t>
            </w:r>
          </w:p>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0" w:type="auto"/>
            <w:tcBorders>
              <w:top w:val="none" w:sz="0" w:space="0" w:color="auto"/>
              <w:bottom w:val="none" w:sz="0" w:space="0" w:color="auto"/>
              <w:right w:val="none" w:sz="0" w:space="0" w:color="auto"/>
            </w:tcBorders>
            <w:shd w:val="clear" w:color="auto" w:fill="auto"/>
            <w:vAlign w:val="center"/>
          </w:tcPr>
          <w:p w:rsidR="00F479C7" w:rsidRPr="002D0259" w:rsidRDefault="00F479C7" w:rsidP="00193A8E">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Пункты 89</w:t>
            </w:r>
            <w:r w:rsidR="00193A8E">
              <w:rPr>
                <w:rFonts w:ascii="Times New Roman" w:hAnsi="Times New Roman" w:cs="Times New Roman"/>
                <w:sz w:val="18"/>
                <w:szCs w:val="18"/>
              </w:rPr>
              <w:t xml:space="preserve">/98 </w:t>
            </w:r>
            <w:r w:rsidRPr="002D0259">
              <w:rPr>
                <w:rFonts w:ascii="Times New Roman" w:hAnsi="Times New Roman" w:cs="Times New Roman"/>
                <w:sz w:val="18"/>
                <w:szCs w:val="18"/>
              </w:rPr>
              <w:t xml:space="preserve">Правил </w:t>
            </w:r>
          </w:p>
        </w:tc>
      </w:tr>
      <w:tr w:rsidR="00F479C7" w:rsidRPr="003A1EF1" w:rsidTr="00193A8E">
        <w:trPr>
          <w:trHeight w:val="695"/>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shd w:val="clear" w:color="auto" w:fill="auto"/>
          </w:tcPr>
          <w:p w:rsidR="00F479C7" w:rsidRPr="002D0259" w:rsidRDefault="00F479C7" w:rsidP="00F479C7">
            <w:pPr>
              <w:jc w:val="both"/>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tcPr>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eastAsia="Times New Roman" w:hAnsi="Times New Roman" w:cs="Times New Roman"/>
                <w:b/>
                <w:bCs/>
                <w:sz w:val="18"/>
                <w:szCs w:val="18"/>
                <w:lang w:eastAsia="ru-RU"/>
              </w:rPr>
              <w:t>4.</w:t>
            </w:r>
            <w:r w:rsidR="00193A8E">
              <w:rPr>
                <w:rFonts w:ascii="Times New Roman" w:eastAsia="Times New Roman" w:hAnsi="Times New Roman" w:cs="Times New Roman"/>
                <w:b/>
                <w:bCs/>
                <w:sz w:val="18"/>
                <w:szCs w:val="18"/>
                <w:lang w:eastAsia="ru-RU"/>
              </w:rPr>
              <w:t>4</w:t>
            </w:r>
            <w:r w:rsidRPr="002D0259">
              <w:rPr>
                <w:rFonts w:ascii="Times New Roman" w:eastAsia="Times New Roman" w:hAnsi="Times New Roman" w:cs="Times New Roman"/>
                <w:b/>
                <w:bCs/>
                <w:sz w:val="18"/>
                <w:szCs w:val="18"/>
                <w:lang w:eastAsia="ru-RU"/>
              </w:rPr>
              <w:t>.</w:t>
            </w:r>
            <w:r w:rsidRPr="002D0259">
              <w:rPr>
                <w:rFonts w:ascii="Times New Roman" w:hAnsi="Times New Roman" w:cs="Times New Roman"/>
                <w:sz w:val="18"/>
                <w:szCs w:val="18"/>
              </w:rPr>
              <w:t xml:space="preserve"> Прием в эксплуатацию прибора учета.</w:t>
            </w:r>
          </w:p>
          <w:p w:rsidR="00F479C7" w:rsidRPr="002D0259" w:rsidRDefault="00F479C7" w:rsidP="00F479C7">
            <w:pPr>
              <w:autoSpaceDE w:val="0"/>
              <w:autoSpaceDN w:val="0"/>
              <w:adjustRightInd w:val="0"/>
              <w:outlineLvl w:val="0"/>
              <w:rPr>
                <w:rFonts w:ascii="Times New Roman" w:hAnsi="Times New Roman" w:cs="Times New Roman"/>
                <w:sz w:val="18"/>
                <w:szCs w:val="18"/>
              </w:rPr>
            </w:pPr>
            <w:r w:rsidRPr="002D0259">
              <w:rPr>
                <w:rFonts w:ascii="Times New Roman" w:hAnsi="Times New Roman" w:cs="Times New Roman"/>
                <w:sz w:val="18"/>
                <w:szCs w:val="18"/>
              </w:rPr>
              <w:t>Подписание сторонами  и передача Акт допуска в эксплуатацию прибора учета.</w:t>
            </w:r>
          </w:p>
        </w:tc>
        <w:tc>
          <w:tcPr>
            <w:tcW w:w="0" w:type="auto"/>
            <w:shd w:val="clear" w:color="auto" w:fill="auto"/>
            <w:vAlign w:val="center"/>
          </w:tcPr>
          <w:p w:rsidR="00F479C7" w:rsidRPr="002D0259" w:rsidRDefault="0046324E"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15" w:history="1">
              <w:r w:rsidR="00F479C7" w:rsidRPr="002D0259">
                <w:rPr>
                  <w:rFonts w:ascii="Times New Roman" w:hAnsi="Times New Roman" w:cs="Times New Roman"/>
                  <w:sz w:val="18"/>
                  <w:szCs w:val="18"/>
                </w:rPr>
                <w:t>Акт</w:t>
              </w:r>
            </w:hyperlink>
            <w:r w:rsidR="00F479C7" w:rsidRPr="002D0259">
              <w:rPr>
                <w:rFonts w:ascii="Times New Roman" w:hAnsi="Times New Roman" w:cs="Times New Roman"/>
                <w:sz w:val="18"/>
                <w:szCs w:val="18"/>
              </w:rPr>
              <w:t xml:space="preserve"> допуска в эксплуатацию прибора учета в письменной форме</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день проведения проверки</w:t>
            </w:r>
          </w:p>
        </w:tc>
        <w:tc>
          <w:tcPr>
            <w:tcW w:w="0" w:type="auto"/>
            <w:shd w:val="clear" w:color="auto" w:fill="auto"/>
            <w:vAlign w:val="center"/>
          </w:tcPr>
          <w:p w:rsidR="00F479C7" w:rsidRPr="002D0259" w:rsidRDefault="00F479C7" w:rsidP="00F479C7">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Раздел Х Основ функционирования розничных рынков электрической энергии, утвержденных постановлением Правительства РФ от 04.05.2012 № 442.</w:t>
            </w:r>
          </w:p>
        </w:tc>
      </w:tr>
      <w:tr w:rsidR="00F479C7" w:rsidRPr="003A1EF1"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single" w:sz="4" w:space="0" w:color="auto"/>
              <w:bottom w:val="none" w:sz="0" w:space="0" w:color="auto"/>
            </w:tcBorders>
            <w:shd w:val="clear" w:color="auto" w:fill="auto"/>
          </w:tcPr>
          <w:p w:rsidR="00F479C7" w:rsidRPr="002D0259" w:rsidRDefault="00F479C7" w:rsidP="00F479C7">
            <w:pPr>
              <w:jc w:val="both"/>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top w:val="none" w:sz="0" w:space="0" w:color="auto"/>
              <w:left w:val="none" w:sz="0" w:space="0" w:color="auto"/>
              <w:bottom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tcBorders>
            <w:shd w:val="clear" w:color="auto" w:fill="auto"/>
            <w:vAlign w:val="center"/>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В случае выполнения заявителем  требований технических условий</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rsidR="00193A8E" w:rsidRDefault="00F479C7" w:rsidP="00193A8E">
            <w:pPr>
              <w:autoSpaceDE w:val="0"/>
              <w:autoSpaceDN w:val="0"/>
              <w:adjustRightInd w:val="0"/>
              <w:jc w:val="both"/>
              <w:rPr>
                <w:rFonts w:ascii="Times New Roman" w:eastAsia="Times New Roman" w:hAnsi="Times New Roman" w:cs="Times New Roman"/>
              </w:rPr>
            </w:pPr>
            <w:r w:rsidRPr="002D0259">
              <w:rPr>
                <w:rFonts w:ascii="Times New Roman" w:eastAsia="Times New Roman" w:hAnsi="Times New Roman" w:cs="Times New Roman"/>
                <w:b/>
                <w:bCs/>
                <w:sz w:val="18"/>
                <w:szCs w:val="18"/>
                <w:lang w:eastAsia="ru-RU"/>
              </w:rPr>
              <w:t>4.</w:t>
            </w:r>
            <w:r w:rsidR="00193A8E">
              <w:rPr>
                <w:rFonts w:ascii="Times New Roman" w:eastAsia="Times New Roman" w:hAnsi="Times New Roman" w:cs="Times New Roman"/>
                <w:b/>
                <w:bCs/>
                <w:sz w:val="18"/>
                <w:szCs w:val="18"/>
                <w:lang w:eastAsia="ru-RU"/>
              </w:rPr>
              <w:t>5</w:t>
            </w:r>
            <w:r w:rsidRPr="002D0259">
              <w:rPr>
                <w:rFonts w:ascii="Times New Roman" w:eastAsia="Times New Roman" w:hAnsi="Times New Roman" w:cs="Times New Roman"/>
                <w:b/>
                <w:bCs/>
                <w:sz w:val="18"/>
                <w:szCs w:val="18"/>
                <w:lang w:eastAsia="ru-RU"/>
              </w:rPr>
              <w:t>.</w:t>
            </w:r>
            <w:r w:rsidRPr="002D0259">
              <w:rPr>
                <w:rFonts w:ascii="Times New Roman" w:hAnsi="Times New Roman" w:cs="Times New Roman"/>
                <w:sz w:val="18"/>
                <w:szCs w:val="18"/>
              </w:rPr>
              <w:t xml:space="preserve"> Направление (выдача) заявителю Акта о выполнении технических условий в 2 </w:t>
            </w:r>
            <w:r w:rsidRPr="002D0259">
              <w:rPr>
                <w:rFonts w:ascii="Times New Roman" w:hAnsi="Times New Roman" w:cs="Times New Roman"/>
                <w:sz w:val="18"/>
                <w:szCs w:val="18"/>
              </w:rPr>
              <w:lastRenderedPageBreak/>
              <w:t>экземплярах</w:t>
            </w:r>
            <w:r w:rsidR="00193A8E">
              <w:rPr>
                <w:rFonts w:ascii="Times New Roman" w:eastAsia="Times New Roman" w:hAnsi="Times New Roman" w:cs="Times New Roman"/>
              </w:rPr>
              <w:t>.</w:t>
            </w:r>
          </w:p>
          <w:p w:rsidR="00193A8E" w:rsidRPr="00193A8E" w:rsidRDefault="00193A8E" w:rsidP="00193A8E">
            <w:pPr>
              <w:autoSpaceDE w:val="0"/>
              <w:autoSpaceDN w:val="0"/>
              <w:adjustRightInd w:val="0"/>
              <w:rPr>
                <w:rFonts w:ascii="Times New Roman" w:eastAsia="Times New Roman" w:hAnsi="Times New Roman" w:cs="Times New Roman"/>
                <w:b/>
                <w:bCs/>
                <w:sz w:val="20"/>
              </w:rPr>
            </w:pPr>
            <w:r w:rsidRPr="00193A8E">
              <w:rPr>
                <w:rFonts w:ascii="Times New Roman" w:eastAsia="Times New Roman" w:hAnsi="Times New Roman" w:cs="Times New Roman"/>
                <w:sz w:val="20"/>
              </w:rPr>
              <w:t>Если технические условия подлежат согласованию с системным оператором</w:t>
            </w:r>
          </w:p>
          <w:p w:rsidR="00193A8E" w:rsidRPr="00193A8E" w:rsidRDefault="00193A8E" w:rsidP="00193A8E">
            <w:pPr>
              <w:autoSpaceDE w:val="0"/>
              <w:autoSpaceDN w:val="0"/>
              <w:adjustRightInd w:val="0"/>
              <w:outlineLvl w:val="0"/>
              <w:rPr>
                <w:rFonts w:ascii="Times New Roman" w:eastAsia="Times New Roman" w:hAnsi="Times New Roman" w:cs="Times New Roman"/>
              </w:rPr>
            </w:pPr>
            <w:r w:rsidRPr="00193A8E">
              <w:rPr>
                <w:rFonts w:ascii="Times New Roman" w:eastAsia="Times New Roman" w:hAnsi="Times New Roman" w:cs="Times New Roman"/>
                <w:sz w:val="20"/>
              </w:rPr>
              <w:t>Направление (выдача) заявителю Акта о выполнении технических условий в 3 экземплярах</w:t>
            </w:r>
            <w:r w:rsidRPr="00193A8E">
              <w:rPr>
                <w:rFonts w:ascii="Times New Roman" w:eastAsia="Times New Roman" w:hAnsi="Times New Roman" w:cs="Times New Roman"/>
              </w:rPr>
              <w:t>.</w:t>
            </w:r>
          </w:p>
          <w:p w:rsidR="00F479C7" w:rsidRPr="002D0259" w:rsidRDefault="00F479C7" w:rsidP="00193A8E">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tcBorders>
            <w:shd w:val="clear" w:color="auto" w:fill="auto"/>
            <w:vAlign w:val="center"/>
          </w:tcPr>
          <w:p w:rsidR="00F479C7" w:rsidRPr="002D0259" w:rsidRDefault="00F479C7" w:rsidP="00F479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lastRenderedPageBreak/>
              <w:t xml:space="preserve">Акт о выполнении технических условий в письменной форме </w:t>
            </w:r>
            <w:r w:rsidRPr="002D0259">
              <w:rPr>
                <w:rFonts w:ascii="Times New Roman" w:hAnsi="Times New Roman" w:cs="Times New Roman"/>
                <w:sz w:val="18"/>
                <w:szCs w:val="18"/>
              </w:rPr>
              <w:lastRenderedPageBreak/>
              <w:t xml:space="preserve">направляется  </w:t>
            </w:r>
            <w:r w:rsidRPr="002D0259">
              <w:rPr>
                <w:rFonts w:ascii="Times New Roman" w:eastAsia="Times New Roman" w:hAnsi="Times New Roman" w:cs="Times New Roman"/>
                <w:sz w:val="18"/>
                <w:szCs w:val="18"/>
                <w:lang w:eastAsia="ru-RU"/>
              </w:rPr>
              <w:t>способом</w:t>
            </w:r>
            <w:r w:rsidRPr="002D0259">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lastRenderedPageBreak/>
              <w:t>3-дневный срок после проведения осмотра</w:t>
            </w:r>
          </w:p>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right w:val="none" w:sz="0" w:space="0" w:color="auto"/>
            </w:tcBorders>
            <w:shd w:val="clear" w:color="auto" w:fill="auto"/>
            <w:vAlign w:val="center"/>
          </w:tcPr>
          <w:p w:rsidR="00F479C7" w:rsidRPr="002D0259" w:rsidRDefault="00F479C7" w:rsidP="00193A8E">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Пункт 8</w:t>
            </w:r>
            <w:r w:rsidR="00193A8E">
              <w:rPr>
                <w:rFonts w:ascii="Times New Roman" w:hAnsi="Times New Roman" w:cs="Times New Roman"/>
                <w:sz w:val="18"/>
                <w:szCs w:val="18"/>
              </w:rPr>
              <w:t>8, 89</w:t>
            </w:r>
            <w:r w:rsidRPr="002D0259">
              <w:rPr>
                <w:rFonts w:ascii="Times New Roman" w:hAnsi="Times New Roman" w:cs="Times New Roman"/>
                <w:sz w:val="18"/>
                <w:szCs w:val="18"/>
              </w:rPr>
              <w:t xml:space="preserve"> Правил </w:t>
            </w:r>
          </w:p>
        </w:tc>
      </w:tr>
      <w:tr w:rsidR="00F479C7" w:rsidRPr="003A1EF1" w:rsidTr="00193A8E">
        <w:trPr>
          <w:trHeight w:val="695"/>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bottom w:val="single" w:sz="8" w:space="0" w:color="auto"/>
            </w:tcBorders>
            <w:shd w:val="clear" w:color="auto" w:fill="auto"/>
          </w:tcPr>
          <w:p w:rsidR="00F479C7" w:rsidRPr="002D0259" w:rsidRDefault="00F479C7" w:rsidP="00F479C7">
            <w:pPr>
              <w:jc w:val="both"/>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bottom w:val="single" w:sz="8"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p>
        </w:tc>
        <w:tc>
          <w:tcPr>
            <w:tcW w:w="0" w:type="auto"/>
            <w:tcBorders>
              <w:bottom w:val="single" w:sz="8" w:space="0" w:color="auto"/>
            </w:tcBorders>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single" w:sz="8"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b/>
                <w:bCs/>
                <w:sz w:val="18"/>
                <w:szCs w:val="18"/>
              </w:rPr>
            </w:pPr>
            <w:r w:rsidRPr="002D0259">
              <w:rPr>
                <w:rFonts w:ascii="Times New Roman" w:eastAsia="Times New Roman" w:hAnsi="Times New Roman" w:cs="Times New Roman"/>
                <w:b/>
                <w:bCs/>
                <w:sz w:val="18"/>
                <w:szCs w:val="18"/>
                <w:lang w:eastAsia="ru-RU"/>
              </w:rPr>
              <w:t>4.</w:t>
            </w:r>
            <w:r w:rsidR="00193A8E">
              <w:rPr>
                <w:rFonts w:ascii="Times New Roman" w:eastAsia="Times New Roman" w:hAnsi="Times New Roman" w:cs="Times New Roman"/>
                <w:b/>
                <w:bCs/>
                <w:sz w:val="18"/>
                <w:szCs w:val="18"/>
                <w:lang w:eastAsia="ru-RU"/>
              </w:rPr>
              <w:t>6</w:t>
            </w:r>
            <w:r w:rsidRPr="002D0259">
              <w:rPr>
                <w:rFonts w:ascii="Times New Roman" w:eastAsia="Times New Roman" w:hAnsi="Times New Roman" w:cs="Times New Roman"/>
                <w:b/>
                <w:bCs/>
                <w:sz w:val="18"/>
                <w:szCs w:val="18"/>
                <w:lang w:eastAsia="ru-RU"/>
              </w:rPr>
              <w:t xml:space="preserve">. </w:t>
            </w:r>
            <w:r w:rsidRPr="002D0259">
              <w:rPr>
                <w:rFonts w:ascii="Times New Roman" w:hAnsi="Times New Roman" w:cs="Times New Roman"/>
                <w:sz w:val="18"/>
                <w:szCs w:val="18"/>
              </w:rPr>
              <w:t>Заявитель возвращает в сетевую организацию один экземпляр подписанного со своей стороны акта о выполнении технических условий</w:t>
            </w:r>
          </w:p>
          <w:p w:rsidR="00F479C7" w:rsidRPr="002D0259" w:rsidRDefault="00F479C7" w:rsidP="00F479C7">
            <w:pPr>
              <w:autoSpaceDE w:val="0"/>
              <w:autoSpaceDN w:val="0"/>
              <w:adjustRightInd w:val="0"/>
              <w:rPr>
                <w:rFonts w:ascii="Times New Roman" w:eastAsia="Times New Roman" w:hAnsi="Times New Roman" w:cs="Times New Roman"/>
                <w:b/>
                <w:bCs/>
                <w:sz w:val="18"/>
                <w:szCs w:val="18"/>
                <w:lang w:eastAsia="ru-RU"/>
              </w:rPr>
            </w:pPr>
          </w:p>
        </w:tc>
        <w:tc>
          <w:tcPr>
            <w:tcW w:w="0" w:type="auto"/>
            <w:tcBorders>
              <w:bottom w:val="single" w:sz="8" w:space="0" w:color="auto"/>
            </w:tcBorders>
            <w:shd w:val="clear" w:color="auto" w:fill="auto"/>
            <w:vAlign w:val="center"/>
          </w:tcPr>
          <w:p w:rsidR="00F479C7" w:rsidRPr="002D0259" w:rsidRDefault="00F479C7" w:rsidP="00F479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 xml:space="preserve">Подписанный Акт о выполнении технических условий в письменной форме направляется  </w:t>
            </w:r>
            <w:r w:rsidRPr="002D0259">
              <w:rPr>
                <w:rFonts w:ascii="Times New Roman" w:eastAsia="Times New Roman" w:hAnsi="Times New Roman" w:cs="Times New Roman"/>
                <w:sz w:val="18"/>
                <w:szCs w:val="18"/>
                <w:lang w:eastAsia="ru-RU"/>
              </w:rPr>
              <w:t>способом</w:t>
            </w:r>
            <w:r w:rsidRPr="002D0259">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single" w:sz="8" w:space="0" w:color="auto"/>
              <w:right w:val="none" w:sz="0" w:space="0" w:color="auto"/>
            </w:tcBorders>
            <w:shd w:val="clear" w:color="auto" w:fill="auto"/>
            <w:vAlign w:val="center"/>
          </w:tcPr>
          <w:p w:rsidR="00F479C7" w:rsidRPr="002D0259" w:rsidRDefault="00F479C7" w:rsidP="00F479C7">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течение 5 дней со дня получения подписанного сетевой организацией акта о выполнении технических условий</w:t>
            </w:r>
          </w:p>
        </w:tc>
        <w:tc>
          <w:tcPr>
            <w:tcW w:w="0" w:type="auto"/>
            <w:tcBorders>
              <w:bottom w:val="single" w:sz="8" w:space="0" w:color="auto"/>
            </w:tcBorders>
            <w:shd w:val="clear" w:color="auto" w:fill="auto"/>
            <w:vAlign w:val="center"/>
          </w:tcPr>
          <w:p w:rsidR="00F479C7" w:rsidRPr="002D0259" w:rsidRDefault="00F479C7" w:rsidP="00193A8E">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Пункты 88</w:t>
            </w:r>
            <w:r w:rsidR="00193A8E">
              <w:rPr>
                <w:rFonts w:ascii="Times New Roman" w:hAnsi="Times New Roman" w:cs="Times New Roman"/>
                <w:sz w:val="18"/>
                <w:szCs w:val="18"/>
              </w:rPr>
              <w:t>,89</w:t>
            </w:r>
            <w:r w:rsidRPr="002D0259">
              <w:rPr>
                <w:rFonts w:ascii="Times New Roman" w:hAnsi="Times New Roman" w:cs="Times New Roman"/>
                <w:sz w:val="18"/>
                <w:szCs w:val="18"/>
              </w:rPr>
              <w:t xml:space="preserve"> Правил </w:t>
            </w:r>
          </w:p>
        </w:tc>
      </w:tr>
      <w:tr w:rsidR="00193A8E" w:rsidRPr="003A1EF1" w:rsidTr="00193A8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left w:val="single" w:sz="4" w:space="0" w:color="auto"/>
              <w:bottom w:val="single" w:sz="4" w:space="0" w:color="auto"/>
            </w:tcBorders>
            <w:shd w:val="clear" w:color="auto" w:fill="auto"/>
            <w:vAlign w:val="center"/>
          </w:tcPr>
          <w:p w:rsidR="00193A8E" w:rsidRPr="002D0259" w:rsidRDefault="00193A8E" w:rsidP="00193A8E">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cnfStyle w:val="000010000000" w:firstRow="0" w:lastRow="0" w:firstColumn="0" w:lastColumn="0" w:oddVBand="1" w:evenVBand="0" w:oddHBand="0" w:evenHBand="0" w:firstRowFirstColumn="0" w:firstRowLastColumn="0" w:lastRowFirstColumn="0" w:lastRowLastColumn="0"/>
            <w:tcW w:w="0" w:type="auto"/>
            <w:tcBorders>
              <w:top w:val="single" w:sz="8" w:space="0" w:color="auto"/>
              <w:bottom w:val="single" w:sz="4" w:space="0" w:color="auto"/>
            </w:tcBorders>
            <w:shd w:val="clear" w:color="auto" w:fill="auto"/>
            <w:vAlign w:val="center"/>
          </w:tcPr>
          <w:p w:rsidR="00193A8E" w:rsidRPr="00193A8E" w:rsidRDefault="00193A8E" w:rsidP="00193A8E">
            <w:pPr>
              <w:autoSpaceDE w:val="0"/>
              <w:autoSpaceDN w:val="0"/>
              <w:adjustRightInd w:val="0"/>
              <w:rPr>
                <w:rFonts w:ascii="Times New Roman" w:hAnsi="Times New Roman"/>
                <w:sz w:val="18"/>
              </w:rPr>
            </w:pPr>
            <w:r w:rsidRPr="00193A8E">
              <w:rPr>
                <w:rFonts w:ascii="Times New Roman" w:hAnsi="Times New Roman"/>
                <w:sz w:val="18"/>
              </w:rPr>
              <w:t xml:space="preserve">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w:t>
            </w:r>
          </w:p>
          <w:p w:rsidR="00193A8E" w:rsidRPr="00193A8E" w:rsidRDefault="00193A8E" w:rsidP="00193A8E">
            <w:pPr>
              <w:autoSpaceDE w:val="0"/>
              <w:autoSpaceDN w:val="0"/>
              <w:adjustRightInd w:val="0"/>
              <w:rPr>
                <w:rFonts w:ascii="Times New Roman" w:hAnsi="Times New Roman"/>
                <w:sz w:val="18"/>
              </w:rPr>
            </w:pPr>
            <w:r w:rsidRPr="00193A8E">
              <w:rPr>
                <w:rFonts w:ascii="Times New Roman" w:hAnsi="Times New Roman"/>
                <w:sz w:val="18"/>
              </w:rPr>
              <w:t xml:space="preserve">и субъекта оперативно-диспетчерского управления (если технические условия подлежат согласованию с системным оператором ) </w:t>
            </w:r>
          </w:p>
        </w:tc>
        <w:tc>
          <w:tcPr>
            <w:tcW w:w="0" w:type="auto"/>
            <w:tcBorders>
              <w:top w:val="single" w:sz="8" w:space="0" w:color="auto"/>
              <w:bottom w:val="single" w:sz="4" w:space="0" w:color="auto"/>
            </w:tcBorders>
            <w:shd w:val="clear" w:color="auto" w:fill="auto"/>
          </w:tcPr>
          <w:p w:rsidR="00193A8E" w:rsidRPr="00193A8E" w:rsidRDefault="00193A8E" w:rsidP="00193A8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eastAsia="ru-RU"/>
              </w:rPr>
            </w:pPr>
            <w:r w:rsidRPr="00193A8E">
              <w:rPr>
                <w:rFonts w:ascii="Times New Roman" w:hAnsi="Times New Roman"/>
                <w:sz w:val="18"/>
                <w:lang w:eastAsia="ru-RU"/>
              </w:rPr>
              <w:t>Выполнение технических условий</w:t>
            </w:r>
          </w:p>
        </w:tc>
        <w:tc>
          <w:tcPr>
            <w:cnfStyle w:val="000010000000" w:firstRow="0" w:lastRow="0" w:firstColumn="0" w:lastColumn="0" w:oddVBand="1" w:evenVBand="0" w:oddHBand="0" w:evenHBand="0" w:firstRowFirstColumn="0" w:firstRowLastColumn="0" w:lastRowFirstColumn="0" w:lastRowLastColumn="0"/>
            <w:tcW w:w="0" w:type="auto"/>
            <w:tcBorders>
              <w:top w:val="single" w:sz="8" w:space="0" w:color="auto"/>
              <w:bottom w:val="single" w:sz="4" w:space="0" w:color="auto"/>
            </w:tcBorders>
            <w:shd w:val="clear" w:color="auto" w:fill="auto"/>
          </w:tcPr>
          <w:p w:rsidR="00193A8E" w:rsidRPr="00193A8E" w:rsidRDefault="00193A8E" w:rsidP="00193A8E">
            <w:pPr>
              <w:autoSpaceDE w:val="0"/>
              <w:autoSpaceDN w:val="0"/>
              <w:adjustRightInd w:val="0"/>
              <w:jc w:val="both"/>
              <w:rPr>
                <w:rFonts w:ascii="Times New Roman" w:hAnsi="Times New Roman"/>
                <w:b/>
                <w:bCs/>
                <w:sz w:val="18"/>
                <w:lang w:eastAsia="ru-RU"/>
              </w:rPr>
            </w:pPr>
            <w:r w:rsidRPr="00193A8E">
              <w:rPr>
                <w:rFonts w:ascii="Times New Roman" w:hAnsi="Times New Roman"/>
                <w:b/>
                <w:bCs/>
                <w:sz w:val="18"/>
                <w:lang w:eastAsia="ru-RU"/>
              </w:rPr>
              <w:t>5.</w:t>
            </w:r>
            <w:r w:rsidRPr="00193A8E">
              <w:rPr>
                <w:rFonts w:ascii="Times New Roman" w:hAnsi="Times New Roman"/>
                <w:b/>
                <w:sz w:val="18"/>
              </w:rPr>
              <w:t>1.</w:t>
            </w:r>
            <w:r w:rsidRPr="00193A8E">
              <w:rPr>
                <w:rFonts w:ascii="Times New Roman" w:hAnsi="Times New Roman"/>
                <w:sz w:val="18"/>
              </w:rPr>
              <w:t>Получентие разрешения органа федерального государственного энергетического надзора на допуск к эксплуатации объектов заявителя</w:t>
            </w:r>
          </w:p>
        </w:tc>
        <w:tc>
          <w:tcPr>
            <w:tcW w:w="0" w:type="auto"/>
            <w:tcBorders>
              <w:top w:val="single" w:sz="8" w:space="0" w:color="auto"/>
              <w:bottom w:val="single" w:sz="4" w:space="0" w:color="auto"/>
            </w:tcBorders>
            <w:shd w:val="clear" w:color="auto" w:fill="auto"/>
          </w:tcPr>
          <w:p w:rsidR="00193A8E" w:rsidRPr="00193A8E" w:rsidRDefault="00193A8E" w:rsidP="00193A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8" w:space="0" w:color="auto"/>
              <w:bottom w:val="single" w:sz="4" w:space="0" w:color="auto"/>
            </w:tcBorders>
            <w:shd w:val="clear" w:color="auto" w:fill="auto"/>
          </w:tcPr>
          <w:p w:rsidR="00193A8E" w:rsidRPr="00193A8E" w:rsidRDefault="00193A8E" w:rsidP="00193A8E">
            <w:pPr>
              <w:autoSpaceDE w:val="0"/>
              <w:autoSpaceDN w:val="0"/>
              <w:adjustRightInd w:val="0"/>
              <w:jc w:val="both"/>
              <w:rPr>
                <w:rFonts w:ascii="Times New Roman" w:hAnsi="Times New Roman"/>
                <w:sz w:val="18"/>
              </w:rPr>
            </w:pPr>
            <w:r w:rsidRPr="00193A8E">
              <w:rPr>
                <w:rFonts w:ascii="Times New Roman" w:hAnsi="Times New Roman"/>
                <w:sz w:val="18"/>
              </w:rPr>
              <w:t>В соответствии с условиями договора</w:t>
            </w:r>
          </w:p>
        </w:tc>
        <w:tc>
          <w:tcPr>
            <w:tcW w:w="0" w:type="auto"/>
            <w:tcBorders>
              <w:top w:val="single" w:sz="8" w:space="0" w:color="auto"/>
              <w:bottom w:val="single" w:sz="4" w:space="0" w:color="auto"/>
              <w:right w:val="single" w:sz="4" w:space="0" w:color="auto"/>
            </w:tcBorders>
            <w:shd w:val="clear" w:color="auto" w:fill="auto"/>
          </w:tcPr>
          <w:p w:rsidR="00193A8E" w:rsidRPr="00193A8E" w:rsidRDefault="00193A8E" w:rsidP="00193A8E">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193A8E">
              <w:rPr>
                <w:rFonts w:ascii="Times New Roman" w:hAnsi="Times New Roman"/>
                <w:sz w:val="18"/>
              </w:rPr>
              <w:t>Пункты 7, 18 Правил технологического присоединения энергопринимающих устройств потребителей электрической энергии</w:t>
            </w:r>
          </w:p>
        </w:tc>
      </w:tr>
      <w:tr w:rsidR="00193A8E" w:rsidRPr="003A1EF1" w:rsidTr="00193A8E">
        <w:trPr>
          <w:trHeight w:val="695"/>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rsidR="00193A8E" w:rsidRPr="002D0259" w:rsidRDefault="00193A8E" w:rsidP="00193A8E">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cnfStyle w:val="000010000000" w:firstRow="0" w:lastRow="0" w:firstColumn="0" w:lastColumn="0" w:oddVBand="1" w:evenVBand="0" w:oddHBand="0" w:evenHBand="0" w:firstRowFirstColumn="0" w:firstRowLastColumn="0" w:lastRowFirstColumn="0" w:lastRowLastColumn="0"/>
            <w:tcW w:w="0" w:type="auto"/>
            <w:vMerge w:val="restart"/>
            <w:tcBorders>
              <w:top w:val="single" w:sz="4" w:space="0" w:color="auto"/>
              <w:left w:val="none" w:sz="0" w:space="0" w:color="auto"/>
              <w:right w:val="none" w:sz="0" w:space="0" w:color="auto"/>
            </w:tcBorders>
            <w:shd w:val="clear" w:color="auto" w:fill="auto"/>
            <w:vAlign w:val="center"/>
          </w:tcPr>
          <w:p w:rsidR="00193A8E" w:rsidRPr="002D0259" w:rsidRDefault="00193A8E" w:rsidP="00193A8E">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Присоединение объектов заявителя к электрическим сетям</w:t>
            </w:r>
          </w:p>
        </w:tc>
        <w:tc>
          <w:tcPr>
            <w:tcW w:w="0" w:type="auto"/>
            <w:vMerge w:val="restart"/>
            <w:tcBorders>
              <w:top w:val="single" w:sz="4" w:space="0" w:color="auto"/>
            </w:tcBorders>
            <w:shd w:val="clear" w:color="auto" w:fill="auto"/>
            <w:vAlign w:val="center"/>
          </w:tcPr>
          <w:p w:rsidR="00193A8E" w:rsidRPr="002D0259" w:rsidRDefault="00193A8E" w:rsidP="00193A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none" w:sz="0" w:space="0" w:color="auto"/>
              <w:right w:val="none" w:sz="0" w:space="0" w:color="auto"/>
            </w:tcBorders>
            <w:shd w:val="clear" w:color="auto" w:fill="auto"/>
            <w:vAlign w:val="center"/>
          </w:tcPr>
          <w:p w:rsidR="00193A8E" w:rsidRPr="002D0259" w:rsidRDefault="00193A8E" w:rsidP="00193A8E">
            <w:pPr>
              <w:autoSpaceDE w:val="0"/>
              <w:autoSpaceDN w:val="0"/>
              <w:adjustRightInd w:val="0"/>
              <w:rPr>
                <w:rFonts w:ascii="Times New Roman" w:hAnsi="Times New Roman" w:cs="Times New Roman"/>
                <w:sz w:val="18"/>
                <w:szCs w:val="18"/>
              </w:rPr>
            </w:pPr>
            <w:r>
              <w:rPr>
                <w:rFonts w:ascii="Times New Roman" w:eastAsia="Times New Roman" w:hAnsi="Times New Roman" w:cs="Times New Roman"/>
                <w:b/>
                <w:bCs/>
                <w:sz w:val="18"/>
                <w:szCs w:val="18"/>
                <w:lang w:eastAsia="ru-RU"/>
              </w:rPr>
              <w:t>6</w:t>
            </w:r>
            <w:r w:rsidRPr="002D0259">
              <w:rPr>
                <w:rFonts w:ascii="Times New Roman" w:eastAsia="Times New Roman" w:hAnsi="Times New Roman" w:cs="Times New Roman"/>
                <w:b/>
                <w:bCs/>
                <w:sz w:val="18"/>
                <w:szCs w:val="18"/>
                <w:lang w:eastAsia="ru-RU"/>
              </w:rPr>
              <w:t>.1</w:t>
            </w:r>
            <w:r w:rsidRPr="002D0259">
              <w:rPr>
                <w:rFonts w:ascii="Times New Roman" w:hAnsi="Times New Roman" w:cs="Times New Roman"/>
                <w:sz w:val="18"/>
                <w:szCs w:val="18"/>
              </w:rPr>
              <w:t xml:space="preserve"> Фактическое присоединение объектов заявителя и включение коммутационного аппарата (фиксация коммутационного аппарата в положении </w:t>
            </w:r>
            <w:r w:rsidRPr="002D0259">
              <w:rPr>
                <w:rFonts w:ascii="Times New Roman" w:hAnsi="Times New Roman" w:cs="Times New Roman"/>
                <w:sz w:val="18"/>
                <w:szCs w:val="18"/>
              </w:rPr>
              <w:lastRenderedPageBreak/>
              <w:t>"включено").</w:t>
            </w:r>
          </w:p>
        </w:tc>
        <w:tc>
          <w:tcPr>
            <w:tcW w:w="0" w:type="auto"/>
            <w:tcBorders>
              <w:top w:val="single" w:sz="4" w:space="0" w:color="auto"/>
            </w:tcBorders>
            <w:shd w:val="clear" w:color="auto" w:fill="auto"/>
            <w:vAlign w:val="center"/>
          </w:tcPr>
          <w:p w:rsidR="00193A8E" w:rsidRPr="002D0259" w:rsidRDefault="00193A8E" w:rsidP="00193A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none" w:sz="0" w:space="0" w:color="auto"/>
              <w:right w:val="none" w:sz="0" w:space="0" w:color="auto"/>
            </w:tcBorders>
            <w:shd w:val="clear" w:color="auto" w:fill="auto"/>
            <w:vAlign w:val="center"/>
          </w:tcPr>
          <w:p w:rsidR="00193A8E" w:rsidRPr="002D0259" w:rsidRDefault="00193A8E" w:rsidP="00193A8E">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соответствии с условиями договора</w:t>
            </w:r>
          </w:p>
        </w:tc>
        <w:tc>
          <w:tcPr>
            <w:tcW w:w="0" w:type="auto"/>
            <w:tcBorders>
              <w:top w:val="single" w:sz="4" w:space="0" w:color="auto"/>
              <w:bottom w:val="single" w:sz="8" w:space="0" w:color="auto"/>
            </w:tcBorders>
            <w:shd w:val="clear" w:color="auto" w:fill="auto"/>
            <w:vAlign w:val="center"/>
          </w:tcPr>
          <w:p w:rsidR="00193A8E" w:rsidRPr="002D0259" w:rsidRDefault="00193A8E" w:rsidP="00193A8E">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0259">
              <w:rPr>
                <w:rFonts w:ascii="Times New Roman" w:hAnsi="Times New Roman" w:cs="Times New Roman"/>
                <w:sz w:val="18"/>
                <w:szCs w:val="18"/>
              </w:rPr>
              <w:t xml:space="preserve">Пункты 7, 18 Правил </w:t>
            </w:r>
          </w:p>
        </w:tc>
      </w:tr>
      <w:tr w:rsidR="00193A8E" w:rsidRPr="003A1EF1" w:rsidTr="00193A8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rsidR="00193A8E" w:rsidRPr="002D0259" w:rsidRDefault="00193A8E" w:rsidP="00193A8E">
            <w:pPr>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vAlign w:val="center"/>
          </w:tcPr>
          <w:p w:rsidR="00193A8E" w:rsidRPr="002D0259" w:rsidRDefault="00193A8E" w:rsidP="00193A8E">
            <w:pPr>
              <w:autoSpaceDE w:val="0"/>
              <w:autoSpaceDN w:val="0"/>
              <w:adjustRightInd w:val="0"/>
              <w:rPr>
                <w:rFonts w:ascii="Times New Roman" w:hAnsi="Times New Roman" w:cs="Times New Roman"/>
                <w:sz w:val="18"/>
                <w:szCs w:val="18"/>
              </w:rPr>
            </w:pPr>
          </w:p>
        </w:tc>
        <w:tc>
          <w:tcPr>
            <w:tcW w:w="0" w:type="auto"/>
            <w:vMerge/>
            <w:shd w:val="clear" w:color="auto" w:fill="auto"/>
            <w:vAlign w:val="center"/>
          </w:tcPr>
          <w:p w:rsidR="00193A8E" w:rsidRPr="002D0259" w:rsidRDefault="00193A8E" w:rsidP="00193A8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193A8E" w:rsidRPr="002D0259" w:rsidRDefault="00193A8E" w:rsidP="00193A8E">
            <w:pPr>
              <w:autoSpaceDE w:val="0"/>
              <w:autoSpaceDN w:val="0"/>
              <w:adjustRightInd w:val="0"/>
              <w:rPr>
                <w:rFonts w:ascii="Times New Roman" w:hAnsi="Times New Roman" w:cs="Times New Roman"/>
                <w:sz w:val="18"/>
                <w:szCs w:val="18"/>
              </w:rPr>
            </w:pPr>
            <w:r>
              <w:rPr>
                <w:rFonts w:ascii="Times New Roman" w:eastAsia="Times New Roman" w:hAnsi="Times New Roman" w:cs="Times New Roman"/>
                <w:b/>
                <w:bCs/>
                <w:sz w:val="18"/>
                <w:szCs w:val="18"/>
                <w:lang w:eastAsia="ru-RU"/>
              </w:rPr>
              <w:t>6</w:t>
            </w:r>
            <w:r w:rsidRPr="002D0259">
              <w:rPr>
                <w:rFonts w:ascii="Times New Roman" w:eastAsia="Times New Roman" w:hAnsi="Times New Roman" w:cs="Times New Roman"/>
                <w:b/>
                <w:bCs/>
                <w:sz w:val="18"/>
                <w:szCs w:val="18"/>
                <w:lang w:eastAsia="ru-RU"/>
              </w:rPr>
              <w:t>.2.</w:t>
            </w:r>
            <w:r w:rsidRPr="002D0259">
              <w:rPr>
                <w:rFonts w:ascii="Times New Roman" w:hAnsi="Times New Roman" w:cs="Times New Roman"/>
                <w:sz w:val="18"/>
                <w:szCs w:val="18"/>
              </w:rPr>
              <w:t xml:space="preserve"> Оформление сетевой организации и направление (выдача) заявителю: </w:t>
            </w:r>
          </w:p>
          <w:p w:rsidR="00193A8E" w:rsidRPr="002D0259" w:rsidRDefault="00193A8E" w:rsidP="00193A8E">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Акта об осуществлении технологического присоединения;</w:t>
            </w:r>
          </w:p>
          <w:p w:rsidR="00193A8E" w:rsidRPr="002D0259" w:rsidRDefault="00193A8E" w:rsidP="00193A8E">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Акта разграничения границ ба</w:t>
            </w:r>
            <w:r>
              <w:rPr>
                <w:rFonts w:ascii="Times New Roman" w:hAnsi="Times New Roman" w:cs="Times New Roman"/>
                <w:sz w:val="18"/>
                <w:szCs w:val="18"/>
              </w:rPr>
              <w:t>лансовой принадлежности сторон</w:t>
            </w:r>
          </w:p>
        </w:tc>
        <w:tc>
          <w:tcPr>
            <w:tcW w:w="0" w:type="auto"/>
            <w:shd w:val="clear" w:color="auto" w:fill="auto"/>
            <w:vAlign w:val="center"/>
          </w:tcPr>
          <w:p w:rsidR="00193A8E" w:rsidRPr="002D0259" w:rsidRDefault="00193A8E" w:rsidP="00193A8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 xml:space="preserve">Подписанные со стороны сетевой организации Акты  в письменной форме направляются </w:t>
            </w:r>
            <w:r w:rsidRPr="002D0259">
              <w:rPr>
                <w:rFonts w:ascii="Times New Roman" w:eastAsia="Times New Roman" w:hAnsi="Times New Roman" w:cs="Times New Roman"/>
                <w:sz w:val="18"/>
                <w:szCs w:val="18"/>
                <w:lang w:eastAsia="ru-RU"/>
              </w:rPr>
              <w:t>способом</w:t>
            </w:r>
            <w:r w:rsidRPr="002D0259">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shd w:val="clear" w:color="auto" w:fill="auto"/>
            <w:vAlign w:val="center"/>
          </w:tcPr>
          <w:p w:rsidR="00193A8E" w:rsidRPr="002D0259" w:rsidRDefault="00193A8E" w:rsidP="00193A8E">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соответствии с условиями договора</w:t>
            </w:r>
          </w:p>
        </w:tc>
        <w:tc>
          <w:tcPr>
            <w:tcW w:w="0" w:type="auto"/>
            <w:tcBorders>
              <w:top w:val="single" w:sz="8" w:space="0" w:color="auto"/>
              <w:bottom w:val="single" w:sz="8" w:space="0" w:color="auto"/>
              <w:right w:val="single" w:sz="4" w:space="0" w:color="auto"/>
            </w:tcBorders>
            <w:shd w:val="clear" w:color="auto" w:fill="auto"/>
            <w:vAlign w:val="center"/>
          </w:tcPr>
          <w:p w:rsidR="00193A8E" w:rsidRPr="002D0259" w:rsidRDefault="00193A8E" w:rsidP="00193A8E">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0259">
              <w:rPr>
                <w:rFonts w:ascii="Times New Roman" w:hAnsi="Times New Roman" w:cs="Times New Roman"/>
                <w:sz w:val="18"/>
                <w:szCs w:val="18"/>
              </w:rPr>
              <w:t xml:space="preserve">Пункт 19 Правил </w:t>
            </w:r>
          </w:p>
        </w:tc>
      </w:tr>
      <w:tr w:rsidR="00193A8E" w:rsidRPr="003A1EF1" w:rsidTr="00193A8E">
        <w:trPr>
          <w:trHeight w:val="69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rsidR="00193A8E" w:rsidRPr="002D0259" w:rsidRDefault="00193A8E" w:rsidP="00193A8E">
            <w:pPr>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bottom w:val="none" w:sz="0" w:space="0" w:color="auto"/>
              <w:right w:val="none" w:sz="0" w:space="0" w:color="auto"/>
            </w:tcBorders>
            <w:shd w:val="clear" w:color="auto" w:fill="auto"/>
            <w:vAlign w:val="center"/>
          </w:tcPr>
          <w:p w:rsidR="00193A8E" w:rsidRPr="002D0259" w:rsidRDefault="00193A8E" w:rsidP="00193A8E">
            <w:pPr>
              <w:autoSpaceDE w:val="0"/>
              <w:autoSpaceDN w:val="0"/>
              <w:adjustRightInd w:val="0"/>
              <w:rPr>
                <w:rFonts w:ascii="Times New Roman" w:eastAsia="Times New Roman" w:hAnsi="Times New Roman" w:cs="Times New Roman"/>
                <w:sz w:val="18"/>
                <w:szCs w:val="18"/>
                <w:lang w:eastAsia="ru-RU"/>
              </w:rPr>
            </w:pPr>
          </w:p>
        </w:tc>
        <w:tc>
          <w:tcPr>
            <w:tcW w:w="0" w:type="auto"/>
            <w:vMerge/>
            <w:shd w:val="clear" w:color="auto" w:fill="auto"/>
            <w:vAlign w:val="center"/>
          </w:tcPr>
          <w:p w:rsidR="00193A8E" w:rsidRPr="002D0259" w:rsidRDefault="00193A8E" w:rsidP="00193A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vAlign w:val="center"/>
          </w:tcPr>
          <w:p w:rsidR="00193A8E" w:rsidRPr="002D0259" w:rsidRDefault="00193A8E" w:rsidP="00193A8E">
            <w:pPr>
              <w:autoSpaceDE w:val="0"/>
              <w:autoSpaceDN w:val="0"/>
              <w:adjustRightInd w:val="0"/>
              <w:rPr>
                <w:rFonts w:ascii="Times New Roman" w:hAnsi="Times New Roman" w:cs="Times New Roman"/>
                <w:sz w:val="18"/>
                <w:szCs w:val="18"/>
              </w:rPr>
            </w:pPr>
            <w:r>
              <w:rPr>
                <w:rFonts w:ascii="Times New Roman" w:eastAsia="Times New Roman" w:hAnsi="Times New Roman" w:cs="Times New Roman"/>
                <w:b/>
                <w:bCs/>
                <w:sz w:val="18"/>
                <w:szCs w:val="18"/>
                <w:lang w:eastAsia="ru-RU"/>
              </w:rPr>
              <w:t>6</w:t>
            </w:r>
            <w:r w:rsidRPr="002D0259">
              <w:rPr>
                <w:rFonts w:ascii="Times New Roman" w:eastAsia="Times New Roman" w:hAnsi="Times New Roman" w:cs="Times New Roman"/>
                <w:b/>
                <w:bCs/>
                <w:sz w:val="18"/>
                <w:szCs w:val="18"/>
                <w:lang w:eastAsia="ru-RU"/>
              </w:rPr>
              <w:t>.3.</w:t>
            </w:r>
            <w:r w:rsidRPr="002D0259">
              <w:rPr>
                <w:rFonts w:ascii="Times New Roman" w:hAnsi="Times New Roman" w:cs="Times New Roman"/>
                <w:sz w:val="18"/>
                <w:szCs w:val="18"/>
              </w:rPr>
              <w:t xml:space="preserve"> Направление сетевой организацией подписанных с  заявителем актов  в энергосбытовую организацию </w:t>
            </w:r>
          </w:p>
        </w:tc>
        <w:tc>
          <w:tcPr>
            <w:tcW w:w="0" w:type="auto"/>
            <w:shd w:val="clear" w:color="auto" w:fill="auto"/>
            <w:vAlign w:val="center"/>
          </w:tcPr>
          <w:p w:rsidR="00193A8E" w:rsidRPr="002D0259" w:rsidRDefault="00193A8E" w:rsidP="00193A8E">
            <w:pPr>
              <w:autoSpaceDE w:val="0"/>
              <w:autoSpaceDN w:val="0"/>
              <w:adjustRightInd w:val="0"/>
              <w:outlineLvl w:val="0"/>
              <w:cnfStyle w:val="000000000000" w:firstRow="0" w:lastRow="0" w:firstColumn="0" w:lastColumn="0" w:oddVBand="0" w:evenVBand="0" w:oddHBand="0" w:evenHBand="0" w:firstRowFirstColumn="0" w:firstRowLastColumn="0" w:lastRowFirstColumn="0" w:lastRowLastColumn="0"/>
              <w:rPr>
                <w:sz w:val="18"/>
                <w:szCs w:val="18"/>
              </w:rPr>
            </w:pPr>
            <w:r w:rsidRPr="002D0259">
              <w:rPr>
                <w:rFonts w:ascii="Times New Roman" w:hAnsi="Times New Roman" w:cs="Times New Roman"/>
                <w:sz w:val="18"/>
                <w:szCs w:val="18"/>
              </w:rPr>
              <w:t>В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vAlign w:val="center"/>
          </w:tcPr>
          <w:p w:rsidR="00193A8E" w:rsidRPr="002D0259" w:rsidRDefault="00193A8E" w:rsidP="00193A8E">
            <w:pPr>
              <w:rPr>
                <w:sz w:val="18"/>
                <w:szCs w:val="18"/>
              </w:rPr>
            </w:pPr>
            <w:r w:rsidRPr="002D0259">
              <w:rPr>
                <w:rFonts w:ascii="Times New Roman" w:hAnsi="Times New Roman" w:cs="Times New Roman"/>
                <w:sz w:val="18"/>
                <w:szCs w:val="18"/>
              </w:rPr>
              <w:t>В течение 2 рабочих дней после предоставления подписанных  заявителем актов в сетевую организацию.</w:t>
            </w:r>
          </w:p>
        </w:tc>
        <w:tc>
          <w:tcPr>
            <w:tcW w:w="0" w:type="auto"/>
            <w:tcBorders>
              <w:top w:val="single" w:sz="8" w:space="0" w:color="auto"/>
            </w:tcBorders>
            <w:shd w:val="clear" w:color="auto" w:fill="auto"/>
            <w:vAlign w:val="center"/>
          </w:tcPr>
          <w:p w:rsidR="00193A8E" w:rsidRPr="002D0259" w:rsidRDefault="00193A8E" w:rsidP="00193A8E">
            <w:pPr>
              <w:cnfStyle w:val="000000000000" w:firstRow="0" w:lastRow="0" w:firstColumn="0" w:lastColumn="0" w:oddVBand="0" w:evenVBand="0" w:oddHBand="0" w:evenHBand="0" w:firstRowFirstColumn="0" w:firstRowLastColumn="0" w:lastRowFirstColumn="0" w:lastRowLastColumn="0"/>
              <w:rPr>
                <w:sz w:val="18"/>
                <w:szCs w:val="18"/>
              </w:rPr>
            </w:pPr>
            <w:r w:rsidRPr="002D0259">
              <w:rPr>
                <w:rFonts w:ascii="Times New Roman" w:hAnsi="Times New Roman" w:cs="Times New Roman"/>
                <w:sz w:val="18"/>
                <w:szCs w:val="18"/>
              </w:rPr>
              <w:t xml:space="preserve">Пункт 19 Правил </w:t>
            </w:r>
          </w:p>
        </w:tc>
      </w:tr>
    </w:tbl>
    <w:p w:rsidR="00117B9B" w:rsidRPr="00DD1FDE" w:rsidRDefault="00117B9B" w:rsidP="00FE5994">
      <w:pPr>
        <w:rPr>
          <w:b/>
          <w:sz w:val="18"/>
          <w:szCs w:val="18"/>
          <w:lang w:val="en-US"/>
        </w:rPr>
      </w:pPr>
    </w:p>
    <w:p w:rsidR="00DD1FDE" w:rsidRPr="00D60922" w:rsidRDefault="0046324E" w:rsidP="00DD1FDE">
      <w:pPr>
        <w:autoSpaceDE w:val="0"/>
        <w:autoSpaceDN w:val="0"/>
        <w:adjustRightInd w:val="0"/>
        <w:spacing w:after="0" w:line="240" w:lineRule="auto"/>
        <w:ind w:firstLine="540"/>
        <w:jc w:val="both"/>
        <w:rPr>
          <w:rFonts w:ascii="Times New Roman" w:hAnsi="Times New Roman" w:cs="Times New Roman"/>
          <w:b/>
          <w:sz w:val="24"/>
          <w:szCs w:val="24"/>
        </w:rPr>
      </w:pPr>
      <w:hyperlink r:id="rId16" w:history="1">
        <w:r w:rsidR="00DD1FDE" w:rsidRPr="00D60922">
          <w:rPr>
            <w:rFonts w:ascii="Times New Roman" w:hAnsi="Times New Roman" w:cs="Times New Roman"/>
            <w:b/>
            <w:sz w:val="24"/>
            <w:szCs w:val="24"/>
          </w:rPr>
          <w:t>Постановление</w:t>
        </w:r>
      </w:hyperlink>
      <w:r w:rsidR="00DD1FDE" w:rsidRPr="00D60922">
        <w:rPr>
          <w:rFonts w:ascii="Times New Roman" w:hAnsi="Times New Roman" w:cs="Times New Roman"/>
          <w:b/>
          <w:sz w:val="24"/>
          <w:szCs w:val="24"/>
        </w:rPr>
        <w:t>м Правительств</w:t>
      </w:r>
      <w:bookmarkStart w:id="1" w:name="_GoBack"/>
      <w:bookmarkEnd w:id="1"/>
      <w:r w:rsidR="00DD1FDE" w:rsidRPr="00D60922">
        <w:rPr>
          <w:rFonts w:ascii="Times New Roman" w:hAnsi="Times New Roman" w:cs="Times New Roman"/>
          <w:b/>
          <w:sz w:val="24"/>
          <w:szCs w:val="24"/>
        </w:rPr>
        <w:t>а РФ от 07.02.2026 N 103</w:t>
      </w:r>
      <w:r w:rsidR="00DD1FDE" w:rsidRPr="00D60922">
        <w:rPr>
          <w:rFonts w:ascii="Times New Roman" w:hAnsi="Times New Roman" w:cs="Times New Roman"/>
          <w:b/>
          <w:bCs/>
          <w:sz w:val="24"/>
          <w:szCs w:val="24"/>
        </w:rPr>
        <w:t xml:space="preserve"> Определены </w:t>
      </w:r>
      <w:hyperlink r:id="rId17" w:history="1">
        <w:r w:rsidR="00DD1FDE" w:rsidRPr="00D60922">
          <w:rPr>
            <w:rFonts w:ascii="Times New Roman" w:hAnsi="Times New Roman" w:cs="Times New Roman"/>
            <w:b/>
            <w:bCs/>
            <w:sz w:val="24"/>
            <w:szCs w:val="24"/>
          </w:rPr>
          <w:t>Особенности</w:t>
        </w:r>
      </w:hyperlink>
      <w:r w:rsidR="00DD1FDE" w:rsidRPr="00D60922">
        <w:rPr>
          <w:rFonts w:ascii="Times New Roman" w:hAnsi="Times New Roman" w:cs="Times New Roman"/>
          <w:b/>
          <w:bCs/>
          <w:sz w:val="24"/>
          <w:szCs w:val="24"/>
        </w:rPr>
        <w:t xml:space="preserve"> технологического присоединения энергопринимающих устройств потребителей электроэнергии по четвертой категории надежности </w:t>
      </w:r>
    </w:p>
    <w:p w:rsidR="00DD1FDE" w:rsidRPr="00D60922" w:rsidRDefault="00DD1FDE" w:rsidP="00DD1FDE">
      <w:pPr>
        <w:autoSpaceDE w:val="0"/>
        <w:autoSpaceDN w:val="0"/>
        <w:adjustRightInd w:val="0"/>
        <w:spacing w:after="0" w:line="240" w:lineRule="auto"/>
        <w:ind w:firstLine="539"/>
        <w:jc w:val="both"/>
        <w:rPr>
          <w:rFonts w:ascii="Times New Roman" w:hAnsi="Times New Roman" w:cs="Times New Roman"/>
          <w:sz w:val="24"/>
          <w:szCs w:val="24"/>
        </w:rPr>
      </w:pPr>
      <w:r w:rsidRPr="00D60922">
        <w:rPr>
          <w:rFonts w:ascii="Times New Roman" w:hAnsi="Times New Roman" w:cs="Times New Roman"/>
          <w:sz w:val="24"/>
          <w:szCs w:val="24"/>
        </w:rPr>
        <w:t xml:space="preserve">Установлено, что технологическое присоединение энергопринимающих устройств потребителей по </w:t>
      </w:r>
      <w:r w:rsidRPr="00D60922">
        <w:rPr>
          <w:rFonts w:ascii="Times New Roman" w:hAnsi="Times New Roman" w:cs="Times New Roman"/>
          <w:b/>
          <w:sz w:val="24"/>
          <w:szCs w:val="24"/>
          <w:u w:val="single"/>
        </w:rPr>
        <w:t>четвертой категории надежности</w:t>
      </w:r>
      <w:r w:rsidRPr="00D60922">
        <w:rPr>
          <w:rFonts w:ascii="Times New Roman" w:hAnsi="Times New Roman" w:cs="Times New Roman"/>
          <w:sz w:val="24"/>
          <w:szCs w:val="24"/>
        </w:rPr>
        <w:t xml:space="preserve"> может осуществляться (в том числе временно на этапе технологического присоединения в соответствии с заключенным договором) при одновременном соблюдении ряда </w:t>
      </w:r>
      <w:hyperlink r:id="rId18" w:history="1">
        <w:r w:rsidRPr="00D60922">
          <w:rPr>
            <w:rFonts w:ascii="Times New Roman" w:hAnsi="Times New Roman" w:cs="Times New Roman"/>
            <w:sz w:val="24"/>
            <w:szCs w:val="24"/>
          </w:rPr>
          <w:t>условий</w:t>
        </w:r>
      </w:hyperlink>
      <w:r w:rsidRPr="00D60922">
        <w:rPr>
          <w:rFonts w:ascii="Times New Roman" w:hAnsi="Times New Roman" w:cs="Times New Roman"/>
          <w:sz w:val="24"/>
          <w:szCs w:val="24"/>
        </w:rPr>
        <w:t>.</w:t>
      </w:r>
    </w:p>
    <w:p w:rsidR="00DD1FDE" w:rsidRPr="00D60922" w:rsidRDefault="00DD1FDE" w:rsidP="00DD1FDE">
      <w:pPr>
        <w:autoSpaceDE w:val="0"/>
        <w:autoSpaceDN w:val="0"/>
        <w:adjustRightInd w:val="0"/>
        <w:spacing w:after="0" w:line="240" w:lineRule="auto"/>
        <w:ind w:firstLine="539"/>
        <w:jc w:val="both"/>
        <w:rPr>
          <w:rFonts w:ascii="Times New Roman" w:hAnsi="Times New Roman" w:cs="Times New Roman"/>
          <w:sz w:val="24"/>
          <w:szCs w:val="24"/>
        </w:rPr>
      </w:pPr>
      <w:r w:rsidRPr="00D60922">
        <w:rPr>
          <w:rFonts w:ascii="Times New Roman" w:hAnsi="Times New Roman" w:cs="Times New Roman"/>
          <w:sz w:val="24"/>
          <w:szCs w:val="24"/>
        </w:rPr>
        <w:t xml:space="preserve">Оформление в отношении энергопринимающих устройств, присоединенных по четвертой категории надежности, </w:t>
      </w:r>
      <w:r w:rsidRPr="00D60922">
        <w:rPr>
          <w:rFonts w:ascii="Times New Roman" w:hAnsi="Times New Roman" w:cs="Times New Roman"/>
          <w:b/>
          <w:sz w:val="24"/>
          <w:szCs w:val="24"/>
        </w:rPr>
        <w:t>акта согласования технологической или аварийной брони</w:t>
      </w:r>
      <w:r w:rsidRPr="00D60922">
        <w:rPr>
          <w:rFonts w:ascii="Times New Roman" w:hAnsi="Times New Roman" w:cs="Times New Roman"/>
          <w:sz w:val="24"/>
          <w:szCs w:val="24"/>
        </w:rPr>
        <w:t xml:space="preserve"> </w:t>
      </w:r>
      <w:hyperlink r:id="rId19" w:history="1">
        <w:r w:rsidRPr="00D60922">
          <w:rPr>
            <w:rFonts w:ascii="Times New Roman" w:hAnsi="Times New Roman" w:cs="Times New Roman"/>
            <w:b/>
            <w:sz w:val="24"/>
            <w:szCs w:val="24"/>
          </w:rPr>
          <w:t>не допускается</w:t>
        </w:r>
      </w:hyperlink>
      <w:r w:rsidRPr="00D60922">
        <w:rPr>
          <w:rFonts w:ascii="Times New Roman" w:hAnsi="Times New Roman" w:cs="Times New Roman"/>
          <w:sz w:val="24"/>
          <w:szCs w:val="24"/>
        </w:rPr>
        <w:t>.</w:t>
      </w:r>
    </w:p>
    <w:p w:rsidR="00DD1FDE" w:rsidRPr="00D60922" w:rsidRDefault="00DD1FDE" w:rsidP="00DD1FDE">
      <w:pPr>
        <w:autoSpaceDE w:val="0"/>
        <w:autoSpaceDN w:val="0"/>
        <w:adjustRightInd w:val="0"/>
        <w:spacing w:after="0" w:line="240" w:lineRule="auto"/>
        <w:ind w:firstLine="539"/>
        <w:jc w:val="both"/>
        <w:rPr>
          <w:rFonts w:ascii="Times New Roman" w:hAnsi="Times New Roman" w:cs="Times New Roman"/>
          <w:sz w:val="24"/>
          <w:szCs w:val="24"/>
        </w:rPr>
      </w:pPr>
      <w:r w:rsidRPr="00D60922">
        <w:rPr>
          <w:rFonts w:ascii="Times New Roman" w:hAnsi="Times New Roman" w:cs="Times New Roman"/>
          <w:sz w:val="24"/>
          <w:szCs w:val="24"/>
        </w:rPr>
        <w:t xml:space="preserve">Для четвертой категории надежности допустимое </w:t>
      </w:r>
      <w:r w:rsidRPr="00D60922">
        <w:rPr>
          <w:rFonts w:ascii="Times New Roman" w:hAnsi="Times New Roman" w:cs="Times New Roman"/>
          <w:b/>
          <w:sz w:val="24"/>
          <w:szCs w:val="24"/>
        </w:rPr>
        <w:t>число часов отключения</w:t>
      </w:r>
      <w:r w:rsidRPr="00D60922">
        <w:rPr>
          <w:rFonts w:ascii="Times New Roman" w:hAnsi="Times New Roman" w:cs="Times New Roman"/>
          <w:sz w:val="24"/>
          <w:szCs w:val="24"/>
        </w:rPr>
        <w:t xml:space="preserve"> в год и подряд и сроки восстановления электроснабжения </w:t>
      </w:r>
      <w:hyperlink r:id="rId20" w:history="1">
        <w:r w:rsidRPr="00D60922">
          <w:rPr>
            <w:rFonts w:ascii="Times New Roman" w:hAnsi="Times New Roman" w:cs="Times New Roman"/>
            <w:b/>
            <w:sz w:val="24"/>
            <w:szCs w:val="24"/>
          </w:rPr>
          <w:t>не ограничиваются</w:t>
        </w:r>
      </w:hyperlink>
      <w:r w:rsidRPr="00D60922">
        <w:rPr>
          <w:rFonts w:ascii="Times New Roman" w:hAnsi="Times New Roman" w:cs="Times New Roman"/>
          <w:sz w:val="24"/>
          <w:szCs w:val="24"/>
        </w:rPr>
        <w:t>.</w:t>
      </w:r>
    </w:p>
    <w:p w:rsidR="00DD1FDE" w:rsidRPr="00D60922" w:rsidRDefault="00DD1FDE" w:rsidP="00DD1FDE">
      <w:pPr>
        <w:autoSpaceDE w:val="0"/>
        <w:autoSpaceDN w:val="0"/>
        <w:adjustRightInd w:val="0"/>
        <w:spacing w:after="0" w:line="240" w:lineRule="auto"/>
        <w:ind w:firstLine="539"/>
        <w:jc w:val="both"/>
        <w:rPr>
          <w:rFonts w:ascii="Times New Roman" w:hAnsi="Times New Roman" w:cs="Times New Roman"/>
          <w:sz w:val="24"/>
          <w:szCs w:val="24"/>
        </w:rPr>
      </w:pPr>
      <w:r w:rsidRPr="00D60922">
        <w:rPr>
          <w:rFonts w:ascii="Times New Roman" w:hAnsi="Times New Roman" w:cs="Times New Roman"/>
          <w:sz w:val="24"/>
          <w:szCs w:val="24"/>
        </w:rPr>
        <w:t xml:space="preserve">Энергопринимающие устройства </w:t>
      </w:r>
      <w:hyperlink r:id="rId21" w:history="1">
        <w:r w:rsidRPr="00D60922">
          <w:rPr>
            <w:rFonts w:ascii="Times New Roman" w:hAnsi="Times New Roman" w:cs="Times New Roman"/>
            <w:sz w:val="24"/>
            <w:szCs w:val="24"/>
          </w:rPr>
          <w:t>относятся</w:t>
        </w:r>
      </w:hyperlink>
      <w:r w:rsidRPr="00D60922">
        <w:rPr>
          <w:rFonts w:ascii="Times New Roman" w:hAnsi="Times New Roman" w:cs="Times New Roman"/>
          <w:sz w:val="24"/>
          <w:szCs w:val="24"/>
        </w:rPr>
        <w:t xml:space="preserve"> к четвертой категории надежности по инициативе заявителя только в случае, если допускаются перерывы снабжения их электроэнергией без ограничения по частоте и длительности и такие перерывы не приводят к недопустимым нарушениям технологических, производственных, управленческих и иных процессов в рамках деятельности потребителя и не влекут угрозы жизни и здоровью людей, безопасности государства и угрозы наступления экологических, экономических и социальных последствий.</w:t>
      </w:r>
    </w:p>
    <w:p w:rsidR="00DD1FDE" w:rsidRPr="00D60922" w:rsidRDefault="00DD1FDE" w:rsidP="00DD1FDE">
      <w:pPr>
        <w:autoSpaceDE w:val="0"/>
        <w:autoSpaceDN w:val="0"/>
        <w:adjustRightInd w:val="0"/>
        <w:spacing w:after="0" w:line="240" w:lineRule="auto"/>
        <w:ind w:firstLine="539"/>
        <w:jc w:val="both"/>
        <w:rPr>
          <w:rFonts w:ascii="Times New Roman" w:hAnsi="Times New Roman" w:cs="Times New Roman"/>
          <w:sz w:val="24"/>
          <w:szCs w:val="24"/>
        </w:rPr>
      </w:pPr>
      <w:r w:rsidRPr="00D60922">
        <w:rPr>
          <w:rFonts w:ascii="Times New Roman" w:hAnsi="Times New Roman" w:cs="Times New Roman"/>
          <w:sz w:val="24"/>
          <w:szCs w:val="24"/>
        </w:rPr>
        <w:lastRenderedPageBreak/>
        <w:t xml:space="preserve">Технологическое присоединение энергопринимающих устройств по четвертой категории надежности </w:t>
      </w:r>
      <w:hyperlink r:id="rId22" w:history="1">
        <w:r w:rsidRPr="00D60922">
          <w:rPr>
            <w:rFonts w:ascii="Times New Roman" w:hAnsi="Times New Roman" w:cs="Times New Roman"/>
            <w:sz w:val="24"/>
            <w:szCs w:val="24"/>
          </w:rPr>
          <w:t>осуществляется</w:t>
        </w:r>
      </w:hyperlink>
      <w:r w:rsidRPr="00D60922">
        <w:rPr>
          <w:rFonts w:ascii="Times New Roman" w:hAnsi="Times New Roman" w:cs="Times New Roman"/>
          <w:sz w:val="24"/>
          <w:szCs w:val="24"/>
        </w:rPr>
        <w:t xml:space="preserve"> путем заключения договора между заявителем и территориальной сетевой организацией.</w:t>
      </w:r>
    </w:p>
    <w:p w:rsidR="00DD1FDE" w:rsidRPr="00D60922" w:rsidRDefault="00DD1FDE" w:rsidP="00DD1FDE">
      <w:pPr>
        <w:autoSpaceDE w:val="0"/>
        <w:autoSpaceDN w:val="0"/>
        <w:adjustRightInd w:val="0"/>
        <w:spacing w:after="0" w:line="240" w:lineRule="auto"/>
        <w:ind w:firstLine="539"/>
        <w:jc w:val="both"/>
        <w:rPr>
          <w:rFonts w:ascii="Times New Roman" w:hAnsi="Times New Roman" w:cs="Times New Roman"/>
          <w:sz w:val="24"/>
          <w:szCs w:val="24"/>
        </w:rPr>
      </w:pPr>
      <w:r w:rsidRPr="00D60922">
        <w:rPr>
          <w:rFonts w:ascii="Times New Roman" w:hAnsi="Times New Roman" w:cs="Times New Roman"/>
          <w:sz w:val="24"/>
          <w:szCs w:val="24"/>
        </w:rPr>
        <w:t xml:space="preserve">Потребители, энергоснабжение энергопринимающих устройств которых осуществляется по четвертой категории надежности, в том числе на этапе технологического присоединения, </w:t>
      </w:r>
      <w:hyperlink r:id="rId23" w:history="1">
        <w:r w:rsidRPr="00D60922">
          <w:rPr>
            <w:rFonts w:ascii="Times New Roman" w:hAnsi="Times New Roman" w:cs="Times New Roman"/>
            <w:b/>
            <w:sz w:val="24"/>
            <w:szCs w:val="24"/>
          </w:rPr>
          <w:t>не вправе</w:t>
        </w:r>
      </w:hyperlink>
      <w:r w:rsidRPr="00D60922">
        <w:rPr>
          <w:rFonts w:ascii="Times New Roman" w:hAnsi="Times New Roman" w:cs="Times New Roman"/>
          <w:b/>
          <w:sz w:val="24"/>
          <w:szCs w:val="24"/>
        </w:rPr>
        <w:t xml:space="preserve"> перераспределять максимальную мощность</w:t>
      </w:r>
      <w:r w:rsidRPr="00D60922">
        <w:rPr>
          <w:rFonts w:ascii="Times New Roman" w:hAnsi="Times New Roman" w:cs="Times New Roman"/>
          <w:sz w:val="24"/>
          <w:szCs w:val="24"/>
        </w:rPr>
        <w:t xml:space="preserve"> таких энергопринимающих устройств в пользу потребителей, энергоснабжение энергопринимающих устройств которых осуществляется по первой, второй или третьей категории надежности электроснабжения.</w:t>
      </w:r>
    </w:p>
    <w:p w:rsidR="00DD1FDE" w:rsidRPr="00D60922" w:rsidRDefault="00DD1FDE" w:rsidP="00DD1FDE">
      <w:pPr>
        <w:autoSpaceDE w:val="0"/>
        <w:autoSpaceDN w:val="0"/>
        <w:adjustRightInd w:val="0"/>
        <w:spacing w:after="0" w:line="240" w:lineRule="auto"/>
        <w:ind w:firstLine="539"/>
        <w:jc w:val="both"/>
        <w:rPr>
          <w:rFonts w:ascii="Times New Roman" w:hAnsi="Times New Roman" w:cs="Times New Roman"/>
          <w:sz w:val="24"/>
          <w:szCs w:val="24"/>
        </w:rPr>
      </w:pPr>
      <w:r w:rsidRPr="00D60922">
        <w:rPr>
          <w:rFonts w:ascii="Times New Roman" w:hAnsi="Times New Roman" w:cs="Times New Roman"/>
          <w:sz w:val="24"/>
          <w:szCs w:val="24"/>
        </w:rPr>
        <w:t xml:space="preserve">Нагрузка потребления электроэнергии энергопринимающих устройств потребителей, присоединенных к электрическим сетям по четвертой категории надежности, </w:t>
      </w:r>
      <w:hyperlink r:id="rId24" w:history="1">
        <w:r w:rsidRPr="00D60922">
          <w:rPr>
            <w:rFonts w:ascii="Times New Roman" w:hAnsi="Times New Roman" w:cs="Times New Roman"/>
            <w:sz w:val="24"/>
            <w:szCs w:val="24"/>
          </w:rPr>
          <w:t>включается</w:t>
        </w:r>
      </w:hyperlink>
      <w:r w:rsidRPr="00D60922">
        <w:rPr>
          <w:rFonts w:ascii="Times New Roman" w:hAnsi="Times New Roman" w:cs="Times New Roman"/>
          <w:sz w:val="24"/>
          <w:szCs w:val="24"/>
        </w:rPr>
        <w:t xml:space="preserve"> в графики аварийного ограничения в полном объеме.</w:t>
      </w:r>
    </w:p>
    <w:p w:rsidR="00DD1FDE" w:rsidRPr="00DD1FDE" w:rsidRDefault="00DD1FDE" w:rsidP="00FE5994">
      <w:pPr>
        <w:rPr>
          <w:sz w:val="18"/>
          <w:szCs w:val="18"/>
        </w:rPr>
      </w:pPr>
    </w:p>
    <w:sectPr w:rsidR="00DD1FDE" w:rsidRPr="00DD1FDE" w:rsidSect="00193A8E">
      <w:pgSz w:w="16838" w:h="11906" w:orient="landscape"/>
      <w:pgMar w:top="1134" w:right="850" w:bottom="1418"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24E" w:rsidRDefault="0046324E" w:rsidP="00DC7CA8">
      <w:pPr>
        <w:spacing w:after="0" w:line="240" w:lineRule="auto"/>
      </w:pPr>
      <w:r>
        <w:separator/>
      </w:r>
    </w:p>
  </w:endnote>
  <w:endnote w:type="continuationSeparator" w:id="0">
    <w:p w:rsidR="0046324E" w:rsidRDefault="0046324E" w:rsidP="00DC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24E" w:rsidRDefault="0046324E" w:rsidP="00DC7CA8">
      <w:pPr>
        <w:spacing w:after="0" w:line="240" w:lineRule="auto"/>
      </w:pPr>
      <w:r>
        <w:separator/>
      </w:r>
    </w:p>
  </w:footnote>
  <w:footnote w:type="continuationSeparator" w:id="0">
    <w:p w:rsidR="0046324E" w:rsidRDefault="0046324E" w:rsidP="00DC7CA8">
      <w:pPr>
        <w:spacing w:after="0" w:line="240" w:lineRule="auto"/>
      </w:pPr>
      <w:r>
        <w:continuationSeparator/>
      </w:r>
    </w:p>
  </w:footnote>
  <w:footnote w:id="1">
    <w:p w:rsidR="008D415F" w:rsidRPr="0036714F" w:rsidRDefault="008D415F" w:rsidP="0036714F">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29B"/>
    <w:multiLevelType w:val="hybridMultilevel"/>
    <w:tmpl w:val="A50649F6"/>
    <w:lvl w:ilvl="0" w:tplc="3F482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C7661E1"/>
    <w:multiLevelType w:val="hybridMultilevel"/>
    <w:tmpl w:val="522483CC"/>
    <w:lvl w:ilvl="0" w:tplc="2E5A89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285CC1"/>
    <w:multiLevelType w:val="hybridMultilevel"/>
    <w:tmpl w:val="967E0194"/>
    <w:lvl w:ilvl="0" w:tplc="BBD67AAC">
      <w:start w:val="1"/>
      <w:numFmt w:val="decimal"/>
      <w:lvlText w:val="%1."/>
      <w:lvlJc w:val="left"/>
      <w:pPr>
        <w:ind w:left="907" w:hanging="360"/>
      </w:pPr>
      <w:rPr>
        <w:rFonts w:asciiTheme="minorHAnsi" w:eastAsiaTheme="minorHAnsi" w:hAnsiTheme="minorHAnsi" w:cstheme="minorBidi"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4" w15:restartNumberingAfterBreak="0">
    <w:nsid w:val="434441EF"/>
    <w:multiLevelType w:val="hybridMultilevel"/>
    <w:tmpl w:val="7C50A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36B1E46"/>
    <w:multiLevelType w:val="hybridMultilevel"/>
    <w:tmpl w:val="A50649F6"/>
    <w:lvl w:ilvl="0" w:tplc="3F482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3D125B"/>
    <w:multiLevelType w:val="hybridMultilevel"/>
    <w:tmpl w:val="67C0AF7C"/>
    <w:lvl w:ilvl="0" w:tplc="D924DC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653F9"/>
    <w:rsid w:val="00000CC2"/>
    <w:rsid w:val="00022F24"/>
    <w:rsid w:val="0002340B"/>
    <w:rsid w:val="0002598C"/>
    <w:rsid w:val="00026177"/>
    <w:rsid w:val="000653F9"/>
    <w:rsid w:val="00074C0A"/>
    <w:rsid w:val="000825BA"/>
    <w:rsid w:val="000C3C93"/>
    <w:rsid w:val="000D0D64"/>
    <w:rsid w:val="000E710C"/>
    <w:rsid w:val="000F3F1C"/>
    <w:rsid w:val="00117B9B"/>
    <w:rsid w:val="001210D1"/>
    <w:rsid w:val="00142EA5"/>
    <w:rsid w:val="001452AF"/>
    <w:rsid w:val="001533DF"/>
    <w:rsid w:val="00164660"/>
    <w:rsid w:val="00166D9F"/>
    <w:rsid w:val="00182892"/>
    <w:rsid w:val="00187BF5"/>
    <w:rsid w:val="0019014D"/>
    <w:rsid w:val="00193A8E"/>
    <w:rsid w:val="00195358"/>
    <w:rsid w:val="001D45A0"/>
    <w:rsid w:val="001E7D65"/>
    <w:rsid w:val="00206CD3"/>
    <w:rsid w:val="00212BE2"/>
    <w:rsid w:val="00225683"/>
    <w:rsid w:val="0022778E"/>
    <w:rsid w:val="00231805"/>
    <w:rsid w:val="00233155"/>
    <w:rsid w:val="00242530"/>
    <w:rsid w:val="00251BEC"/>
    <w:rsid w:val="0029622E"/>
    <w:rsid w:val="002963F2"/>
    <w:rsid w:val="002978AF"/>
    <w:rsid w:val="002A16A3"/>
    <w:rsid w:val="002A3BA1"/>
    <w:rsid w:val="002A4954"/>
    <w:rsid w:val="002A5552"/>
    <w:rsid w:val="002C24EC"/>
    <w:rsid w:val="002C56E2"/>
    <w:rsid w:val="002C610D"/>
    <w:rsid w:val="002D0259"/>
    <w:rsid w:val="002D704A"/>
    <w:rsid w:val="0032200A"/>
    <w:rsid w:val="0032230E"/>
    <w:rsid w:val="003262E6"/>
    <w:rsid w:val="00326913"/>
    <w:rsid w:val="00347A15"/>
    <w:rsid w:val="0035025A"/>
    <w:rsid w:val="0036714F"/>
    <w:rsid w:val="003872EA"/>
    <w:rsid w:val="003907F9"/>
    <w:rsid w:val="003A6292"/>
    <w:rsid w:val="003B555E"/>
    <w:rsid w:val="003B6F93"/>
    <w:rsid w:val="003C556E"/>
    <w:rsid w:val="003D4D3D"/>
    <w:rsid w:val="003F0FD6"/>
    <w:rsid w:val="003F39CA"/>
    <w:rsid w:val="003F5301"/>
    <w:rsid w:val="00401788"/>
    <w:rsid w:val="0040345C"/>
    <w:rsid w:val="00405B1D"/>
    <w:rsid w:val="00405E12"/>
    <w:rsid w:val="0041124A"/>
    <w:rsid w:val="00420452"/>
    <w:rsid w:val="00442712"/>
    <w:rsid w:val="00443775"/>
    <w:rsid w:val="0046324E"/>
    <w:rsid w:val="004A4D60"/>
    <w:rsid w:val="004A6F86"/>
    <w:rsid w:val="004B75E4"/>
    <w:rsid w:val="004D2FC8"/>
    <w:rsid w:val="004F68F4"/>
    <w:rsid w:val="005018F2"/>
    <w:rsid w:val="00505A8E"/>
    <w:rsid w:val="0051045A"/>
    <w:rsid w:val="0051352D"/>
    <w:rsid w:val="00520C1A"/>
    <w:rsid w:val="00524428"/>
    <w:rsid w:val="0052493B"/>
    <w:rsid w:val="00534E9A"/>
    <w:rsid w:val="00557796"/>
    <w:rsid w:val="00571E41"/>
    <w:rsid w:val="00584BD8"/>
    <w:rsid w:val="005B627E"/>
    <w:rsid w:val="005C22A7"/>
    <w:rsid w:val="005E5AAE"/>
    <w:rsid w:val="005F2F3E"/>
    <w:rsid w:val="00614532"/>
    <w:rsid w:val="00620C3D"/>
    <w:rsid w:val="00640439"/>
    <w:rsid w:val="00647500"/>
    <w:rsid w:val="0065173C"/>
    <w:rsid w:val="00656844"/>
    <w:rsid w:val="00664ED5"/>
    <w:rsid w:val="00666E7C"/>
    <w:rsid w:val="00675DBB"/>
    <w:rsid w:val="00677F5A"/>
    <w:rsid w:val="00690D12"/>
    <w:rsid w:val="006967D4"/>
    <w:rsid w:val="006A3ACA"/>
    <w:rsid w:val="006A6AD7"/>
    <w:rsid w:val="006B53D5"/>
    <w:rsid w:val="006D08E3"/>
    <w:rsid w:val="006D2EDE"/>
    <w:rsid w:val="006F2514"/>
    <w:rsid w:val="006F446F"/>
    <w:rsid w:val="0070128B"/>
    <w:rsid w:val="00704C0E"/>
    <w:rsid w:val="00723430"/>
    <w:rsid w:val="00724218"/>
    <w:rsid w:val="00762B2B"/>
    <w:rsid w:val="00776C32"/>
    <w:rsid w:val="0078335E"/>
    <w:rsid w:val="007877ED"/>
    <w:rsid w:val="007919F1"/>
    <w:rsid w:val="007A2C8F"/>
    <w:rsid w:val="007C13BB"/>
    <w:rsid w:val="007C2856"/>
    <w:rsid w:val="007C5088"/>
    <w:rsid w:val="007E41FA"/>
    <w:rsid w:val="007F6132"/>
    <w:rsid w:val="00806C78"/>
    <w:rsid w:val="008117CC"/>
    <w:rsid w:val="00820746"/>
    <w:rsid w:val="00823FF3"/>
    <w:rsid w:val="00824E68"/>
    <w:rsid w:val="008254DA"/>
    <w:rsid w:val="0082713E"/>
    <w:rsid w:val="00863174"/>
    <w:rsid w:val="00880ED5"/>
    <w:rsid w:val="008C2E25"/>
    <w:rsid w:val="008C64E4"/>
    <w:rsid w:val="008D2E8D"/>
    <w:rsid w:val="008D415F"/>
    <w:rsid w:val="008E16CB"/>
    <w:rsid w:val="008F2903"/>
    <w:rsid w:val="008F7832"/>
    <w:rsid w:val="009001F4"/>
    <w:rsid w:val="00904E58"/>
    <w:rsid w:val="009105EE"/>
    <w:rsid w:val="00924C9B"/>
    <w:rsid w:val="00944F62"/>
    <w:rsid w:val="00996EEC"/>
    <w:rsid w:val="009A18A7"/>
    <w:rsid w:val="009A7E01"/>
    <w:rsid w:val="009B25B6"/>
    <w:rsid w:val="009C0268"/>
    <w:rsid w:val="009D7322"/>
    <w:rsid w:val="00A02A89"/>
    <w:rsid w:val="00A03E01"/>
    <w:rsid w:val="00A15044"/>
    <w:rsid w:val="00A22C5F"/>
    <w:rsid w:val="00A33CD0"/>
    <w:rsid w:val="00A33D8A"/>
    <w:rsid w:val="00A44E14"/>
    <w:rsid w:val="00A474DD"/>
    <w:rsid w:val="00A61E75"/>
    <w:rsid w:val="00A705D8"/>
    <w:rsid w:val="00A7596B"/>
    <w:rsid w:val="00AE08E3"/>
    <w:rsid w:val="00AF402B"/>
    <w:rsid w:val="00AF67C0"/>
    <w:rsid w:val="00B01694"/>
    <w:rsid w:val="00B04094"/>
    <w:rsid w:val="00B118E9"/>
    <w:rsid w:val="00B40D8E"/>
    <w:rsid w:val="00B42AF0"/>
    <w:rsid w:val="00B564E5"/>
    <w:rsid w:val="00B8308D"/>
    <w:rsid w:val="00B84849"/>
    <w:rsid w:val="00B97FCB"/>
    <w:rsid w:val="00BA00C5"/>
    <w:rsid w:val="00BA531D"/>
    <w:rsid w:val="00BA7F88"/>
    <w:rsid w:val="00BB4032"/>
    <w:rsid w:val="00BB7AE2"/>
    <w:rsid w:val="00BD087E"/>
    <w:rsid w:val="00BE7298"/>
    <w:rsid w:val="00C02B7A"/>
    <w:rsid w:val="00C05A4F"/>
    <w:rsid w:val="00C20511"/>
    <w:rsid w:val="00C2064F"/>
    <w:rsid w:val="00C25F4B"/>
    <w:rsid w:val="00C2678D"/>
    <w:rsid w:val="00C379FF"/>
    <w:rsid w:val="00C458B0"/>
    <w:rsid w:val="00C514F8"/>
    <w:rsid w:val="00C66AD4"/>
    <w:rsid w:val="00C74D96"/>
    <w:rsid w:val="00C75E65"/>
    <w:rsid w:val="00C800F1"/>
    <w:rsid w:val="00C86B1C"/>
    <w:rsid w:val="00C955F1"/>
    <w:rsid w:val="00CA183B"/>
    <w:rsid w:val="00CA1E91"/>
    <w:rsid w:val="00CB6D3E"/>
    <w:rsid w:val="00CC1001"/>
    <w:rsid w:val="00CC1A0A"/>
    <w:rsid w:val="00CC211B"/>
    <w:rsid w:val="00CF1785"/>
    <w:rsid w:val="00D1019A"/>
    <w:rsid w:val="00D14F51"/>
    <w:rsid w:val="00D34055"/>
    <w:rsid w:val="00D47D80"/>
    <w:rsid w:val="00D5048C"/>
    <w:rsid w:val="00D50CC7"/>
    <w:rsid w:val="00D60922"/>
    <w:rsid w:val="00D679FC"/>
    <w:rsid w:val="00D73C9D"/>
    <w:rsid w:val="00D855A7"/>
    <w:rsid w:val="00D936B1"/>
    <w:rsid w:val="00DC03DD"/>
    <w:rsid w:val="00DC7CA8"/>
    <w:rsid w:val="00DD1FDE"/>
    <w:rsid w:val="00DD71CA"/>
    <w:rsid w:val="00DF7137"/>
    <w:rsid w:val="00E01206"/>
    <w:rsid w:val="00E20DAF"/>
    <w:rsid w:val="00E36F56"/>
    <w:rsid w:val="00E5056E"/>
    <w:rsid w:val="00E53D9B"/>
    <w:rsid w:val="00E557B2"/>
    <w:rsid w:val="00E70070"/>
    <w:rsid w:val="00E70F7F"/>
    <w:rsid w:val="00EA53BE"/>
    <w:rsid w:val="00EC6F80"/>
    <w:rsid w:val="00ED42E7"/>
    <w:rsid w:val="00EE2C63"/>
    <w:rsid w:val="00EF23AD"/>
    <w:rsid w:val="00EF40FE"/>
    <w:rsid w:val="00F310C4"/>
    <w:rsid w:val="00F4184B"/>
    <w:rsid w:val="00F479C7"/>
    <w:rsid w:val="00F87578"/>
    <w:rsid w:val="00FC139B"/>
    <w:rsid w:val="00FC1E5A"/>
    <w:rsid w:val="00FC33E3"/>
    <w:rsid w:val="00FD032C"/>
    <w:rsid w:val="00FE0A69"/>
    <w:rsid w:val="00FE5994"/>
    <w:rsid w:val="00FF1355"/>
    <w:rsid w:val="00FF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99D8811-A9B7-47A8-BE02-DFB5F570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unhideWhenUsed/>
    <w:rsid w:val="00DC7CA8"/>
    <w:pPr>
      <w:spacing w:after="0" w:line="240" w:lineRule="auto"/>
    </w:pPr>
    <w:rPr>
      <w:sz w:val="20"/>
      <w:szCs w:val="20"/>
    </w:rPr>
  </w:style>
  <w:style w:type="character" w:customStyle="1" w:styleId="ad">
    <w:name w:val="Текст сноски Знак"/>
    <w:basedOn w:val="a0"/>
    <w:link w:val="ac"/>
    <w:uiPriority w:val="99"/>
    <w:rsid w:val="00DC7CA8"/>
    <w:rPr>
      <w:sz w:val="20"/>
      <w:szCs w:val="20"/>
    </w:rPr>
  </w:style>
  <w:style w:type="character" w:styleId="ae">
    <w:name w:val="footnote reference"/>
    <w:basedOn w:val="a0"/>
    <w:uiPriority w:val="99"/>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cs="Times New Roman"/>
      <w:sz w:val="20"/>
      <w:szCs w:val="20"/>
      <w:lang w:eastAsia="ru-RU"/>
    </w:rPr>
  </w:style>
  <w:style w:type="character" w:styleId="af3">
    <w:name w:val="page number"/>
    <w:basedOn w:val="a0"/>
    <w:rsid w:val="00E70070"/>
  </w:style>
  <w:style w:type="character" w:styleId="af4">
    <w:name w:val="Hyperlink"/>
    <w:basedOn w:val="a0"/>
    <w:uiPriority w:val="99"/>
    <w:unhideWhenUsed/>
    <w:rsid w:val="00C955F1"/>
    <w:rPr>
      <w:color w:val="0000FF" w:themeColor="hyperlink"/>
      <w:u w:val="single"/>
    </w:rPr>
  </w:style>
  <w:style w:type="character" w:customStyle="1" w:styleId="FontStyle61">
    <w:name w:val="Font Style61"/>
    <w:uiPriority w:val="99"/>
    <w:rsid w:val="004A6F8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192933">
      <w:bodyDiv w:val="1"/>
      <w:marLeft w:val="0"/>
      <w:marRight w:val="0"/>
      <w:marTop w:val="0"/>
      <w:marBottom w:val="0"/>
      <w:divBdr>
        <w:top w:val="none" w:sz="0" w:space="0" w:color="auto"/>
        <w:left w:val="none" w:sz="0" w:space="0" w:color="auto"/>
        <w:bottom w:val="none" w:sz="0" w:space="0" w:color="auto"/>
        <w:right w:val="none" w:sz="0" w:space="0" w:color="auto"/>
      </w:divBdr>
      <w:divsChild>
        <w:div w:id="2103604278">
          <w:marLeft w:val="300"/>
          <w:marRight w:val="300"/>
          <w:marTop w:val="300"/>
          <w:marBottom w:val="300"/>
          <w:divBdr>
            <w:top w:val="none" w:sz="0" w:space="0" w:color="auto"/>
            <w:left w:val="none" w:sz="0" w:space="0" w:color="auto"/>
            <w:bottom w:val="none" w:sz="0" w:space="0" w:color="auto"/>
            <w:right w:val="none" w:sz="0" w:space="0" w:color="auto"/>
          </w:divBdr>
          <w:divsChild>
            <w:div w:id="1980374778">
              <w:marLeft w:val="0"/>
              <w:marRight w:val="0"/>
              <w:marTop w:val="0"/>
              <w:marBottom w:val="0"/>
              <w:divBdr>
                <w:top w:val="none" w:sz="0" w:space="0" w:color="auto"/>
                <w:left w:val="none" w:sz="0" w:space="0" w:color="auto"/>
                <w:bottom w:val="none" w:sz="0" w:space="0" w:color="auto"/>
                <w:right w:val="none" w:sz="0" w:space="0" w:color="auto"/>
              </w:divBdr>
              <w:divsChild>
                <w:div w:id="722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50818">
      <w:bodyDiv w:val="1"/>
      <w:marLeft w:val="0"/>
      <w:marRight w:val="0"/>
      <w:marTop w:val="0"/>
      <w:marBottom w:val="0"/>
      <w:divBdr>
        <w:top w:val="none" w:sz="0" w:space="0" w:color="auto"/>
        <w:left w:val="none" w:sz="0" w:space="0" w:color="auto"/>
        <w:bottom w:val="none" w:sz="0" w:space="0" w:color="auto"/>
        <w:right w:val="none" w:sz="0" w:space="0" w:color="auto"/>
      </w:divBdr>
    </w:div>
    <w:div w:id="1012221732">
      <w:bodyDiv w:val="1"/>
      <w:marLeft w:val="0"/>
      <w:marRight w:val="0"/>
      <w:marTop w:val="0"/>
      <w:marBottom w:val="0"/>
      <w:divBdr>
        <w:top w:val="none" w:sz="0" w:space="0" w:color="auto"/>
        <w:left w:val="none" w:sz="0" w:space="0" w:color="auto"/>
        <w:bottom w:val="none" w:sz="0" w:space="0" w:color="auto"/>
        <w:right w:val="none" w:sz="0" w:space="0" w:color="auto"/>
      </w:divBdr>
      <w:divsChild>
        <w:div w:id="1794059532">
          <w:marLeft w:val="0"/>
          <w:marRight w:val="0"/>
          <w:marTop w:val="0"/>
          <w:marBottom w:val="0"/>
          <w:divBdr>
            <w:top w:val="none" w:sz="0" w:space="0" w:color="auto"/>
            <w:left w:val="none" w:sz="0" w:space="0" w:color="auto"/>
            <w:bottom w:val="none" w:sz="0" w:space="0" w:color="auto"/>
            <w:right w:val="none" w:sz="0" w:space="0" w:color="auto"/>
          </w:divBdr>
        </w:div>
        <w:div w:id="725883480">
          <w:marLeft w:val="0"/>
          <w:marRight w:val="0"/>
          <w:marTop w:val="0"/>
          <w:marBottom w:val="0"/>
          <w:divBdr>
            <w:top w:val="none" w:sz="0" w:space="0" w:color="auto"/>
            <w:left w:val="none" w:sz="0" w:space="0" w:color="auto"/>
            <w:bottom w:val="none" w:sz="0" w:space="0" w:color="auto"/>
            <w:right w:val="none" w:sz="0" w:space="0" w:color="auto"/>
          </w:divBdr>
        </w:div>
        <w:div w:id="104583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89AD7A1C1BB115959EAA61CDEB402385CD7649F626207478DE38A79F59C7B3E0DB074BC92527C0F89C7DCEB865B489A97C17C3607630A848gBJ" TargetMode="External"/><Relationship Id="rId13" Type="http://schemas.openxmlformats.org/officeDocument/2006/relationships/hyperlink" Target="consultantplus://offline/ref=0E111A5B5095EE125EE200E513B9061071F5540C5EC9F281248AB5EA8A5A20B361012ADB18yCw4N" TargetMode="External"/><Relationship Id="rId18" Type="http://schemas.openxmlformats.org/officeDocument/2006/relationships/hyperlink" Target="https://login.consultant.ru/link/?req=doc&amp;base=LAW&amp;n=526086&amp;dst=10003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26086&amp;dst=100031" TargetMode="External"/><Relationship Id="rId7" Type="http://schemas.openxmlformats.org/officeDocument/2006/relationships/endnotes" Target="endnotes.xml"/><Relationship Id="rId12" Type="http://schemas.openxmlformats.org/officeDocument/2006/relationships/hyperlink" Target="consultantplus://offline/ref=0E111A5B5095EE125EE200E513B9061071F5540C5EC9F281248AB5EA8A5A20B361012ADB18yCw4N" TargetMode="External"/><Relationship Id="rId17" Type="http://schemas.openxmlformats.org/officeDocument/2006/relationships/hyperlink" Target="https://login.consultant.ru/link/?req=doc&amp;base=LAW&amp;n=526086&amp;dst=10003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26086" TargetMode="External"/><Relationship Id="rId20" Type="http://schemas.openxmlformats.org/officeDocument/2006/relationships/hyperlink" Target="https://login.consultant.ru/link/?req=doc&amp;base=LAW&amp;n=526086&amp;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111A5B5095EE125EE200E513B9061071F5540C5EC9F281248AB5EA8A5A20B361012ADB18yCw4N" TargetMode="External"/><Relationship Id="rId24" Type="http://schemas.openxmlformats.org/officeDocument/2006/relationships/hyperlink" Target="https://login.consultant.ru/link/?req=doc&amp;base=LAW&amp;n=526086&amp;dst=100102" TargetMode="External"/><Relationship Id="rId5" Type="http://schemas.openxmlformats.org/officeDocument/2006/relationships/webSettings" Target="webSettings.xml"/><Relationship Id="rId15" Type="http://schemas.openxmlformats.org/officeDocument/2006/relationships/hyperlink" Target="consultantplus://offline/ref=0E111A5B5095EE125EE200E513B9061071F5540C5EC9F281248AB5EA8A5A20B361012ADB18yCw4N" TargetMode="External"/><Relationship Id="rId23" Type="http://schemas.openxmlformats.org/officeDocument/2006/relationships/hyperlink" Target="https://login.consultant.ru/link/?req=doc&amp;base=LAW&amp;n=526086&amp;dst=100065" TargetMode="External"/><Relationship Id="rId10" Type="http://schemas.openxmlformats.org/officeDocument/2006/relationships/hyperlink" Target="consultantplus://offline/ref=0E111A5B5095EE125EE200E513B9061071F5540C5EC9F281248AB5EA8A5A20B361012ADB18yCw4N" TargetMode="External"/><Relationship Id="rId19" Type="http://schemas.openxmlformats.org/officeDocument/2006/relationships/hyperlink" Target="https://login.consultant.ru/link/?req=doc&amp;base=LAW&amp;n=526086&amp;dst=100013" TargetMode="External"/><Relationship Id="rId4" Type="http://schemas.openxmlformats.org/officeDocument/2006/relationships/settings" Target="settings.xml"/><Relationship Id="rId9" Type="http://schemas.openxmlformats.org/officeDocument/2006/relationships/hyperlink" Target="consultantplus://offline/ref=0E111A5B5095EE125EE200E513B9061071F5540C5EC9F281248AB5EA8A5A20B361012ADB18yCw4N" TargetMode="External"/><Relationship Id="rId14" Type="http://schemas.openxmlformats.org/officeDocument/2006/relationships/hyperlink" Target="consultantplus://offline/ref=0E111A5B5095EE125EE200E513B9061071F5540C5EC9F281248AB5EA8A5A20B361012ADB18yCw4N" TargetMode="External"/><Relationship Id="rId22" Type="http://schemas.openxmlformats.org/officeDocument/2006/relationships/hyperlink" Target="https://login.consultant.ru/link/?req=doc&amp;base=LAW&amp;n=526086&amp;dst=100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A65E9-75BA-472C-BA85-0D41C54A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5639</Words>
  <Characters>32148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Куличкова Светлана Викторовна</dc:creator>
  <cp:lastModifiedBy>Тишина Ольга Владимировна</cp:lastModifiedBy>
  <cp:revision>21</cp:revision>
  <cp:lastPrinted>2016-09-06T06:59:00Z</cp:lastPrinted>
  <dcterms:created xsi:type="dcterms:W3CDTF">2016-09-06T06:59:00Z</dcterms:created>
  <dcterms:modified xsi:type="dcterms:W3CDTF">2026-05-19T07:14:00Z</dcterms:modified>
</cp:coreProperties>
</file>