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09" w:rsidRDefault="00215109" w:rsidP="0021510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В соответствии с подпунктом «ж» пункта 11 Стандартов сетевая организация раскрывает информацию об инвестиционной программе (о проекте инвестиционной программы и (или) проекте изменений, вносимых в инвестиционную программу и обосновывающих ее материалах (за исключением сведений, составляющих государственную тайну).</w:t>
      </w:r>
      <w:proofErr w:type="gramEnd"/>
    </w:p>
    <w:p w:rsidR="00215109" w:rsidRDefault="00215109" w:rsidP="00215109">
      <w:pPr>
        <w:spacing w:after="1" w:line="240" w:lineRule="atLeast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ПАО «Гайский ГОК» не разрабатывало и не утверждало инвестиционную программу.</w:t>
      </w:r>
    </w:p>
    <w:p w:rsidR="00215109" w:rsidRDefault="00215109" w:rsidP="0021510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Кроме этого, в соответствии с абзацами 4 и 9 пункта 12 Стандартов информация, указанная в подпункте «ж» и «ж (1)» пункта 11 Стандартов, подписывается с использованием усиленной квалифицированной электронной подписи, </w:t>
      </w:r>
      <w:r>
        <w:rPr>
          <w:rFonts w:eastAsia="Calibri"/>
          <w:b/>
          <w:sz w:val="24"/>
          <w:szCs w:val="24"/>
          <w:lang w:eastAsia="en-US"/>
        </w:rPr>
        <w:t>подлежит опубликованию на официальном сайте в сети «Интернет», определяемом Правительством Российской Федерации</w:t>
      </w:r>
      <w:r>
        <w:rPr>
          <w:rFonts w:eastAsia="Calibri"/>
          <w:sz w:val="24"/>
          <w:szCs w:val="24"/>
          <w:lang w:eastAsia="en-US"/>
        </w:rPr>
        <w:t>, ежегодно, до 1 марта, или в сроки, предусмотренные Правилами утверждения инвестиционных программ субъектов электроэнергетики для раскрытия информации 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проекте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изменений в инвестиционную программу.</w:t>
      </w:r>
    </w:p>
    <w:p w:rsidR="00215109" w:rsidRDefault="00215109" w:rsidP="00215109">
      <w:pPr>
        <w:spacing w:after="1" w:line="240" w:lineRule="atLeast"/>
        <w:ind w:firstLine="540"/>
        <w:jc w:val="both"/>
      </w:pPr>
      <w:proofErr w:type="gramStart"/>
      <w:r>
        <w:rPr>
          <w:rFonts w:eastAsia="Calibri"/>
          <w:sz w:val="24"/>
          <w:szCs w:val="24"/>
          <w:lang w:eastAsia="en-US"/>
        </w:rPr>
        <w:t xml:space="preserve">В соответствии с постановлением Правительства Российской Федерации от 16.02.2015 № 132 </w:t>
      </w:r>
      <w:r>
        <w:rPr>
          <w:sz w:val="24"/>
        </w:rPr>
        <w:t xml:space="preserve">с 1 января 2016 г. </w:t>
      </w:r>
      <w:r>
        <w:rPr>
          <w:b/>
          <w:sz w:val="24"/>
        </w:rPr>
        <w:t>информация об инвестиционных программах</w:t>
      </w:r>
      <w:r>
        <w:rPr>
          <w:sz w:val="24"/>
        </w:rPr>
        <w:t xml:space="preserve"> (проектах инвестиционных программ) субъектов электроэнергетики, отнесенных к числу субъектов, инвестиционные программы которых утверждаются Министерством энергетики Российской Федерации и (или) уполномоченными органами, </w:t>
      </w:r>
      <w:r>
        <w:rPr>
          <w:b/>
          <w:sz w:val="24"/>
        </w:rPr>
        <w:t>и отчетах об их реализации</w:t>
      </w:r>
      <w:r>
        <w:rPr>
          <w:sz w:val="24"/>
        </w:rPr>
        <w:t xml:space="preserve"> раскрывается с использованием официального сайта федеральной государственной информационной системы "Единый портал государственных и муниципальных услуг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 xml:space="preserve">функций)" (далее - информационная система) в информационно-телекоммуникационной сети "Интернет" (далее - сеть "Интернет"). </w:t>
      </w:r>
      <w:proofErr w:type="gramEnd"/>
    </w:p>
    <w:p w:rsidR="00215109" w:rsidRDefault="00215109" w:rsidP="00215109">
      <w:pPr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Согласно разъяснению Федеральной антимонопольной службы, размещенному на своем официальном сайте</w:t>
      </w:r>
      <w:r>
        <w:rPr>
          <w:rStyle w:val="a5"/>
          <w:rFonts w:eastAsia="Calibri"/>
          <w:sz w:val="24"/>
          <w:szCs w:val="24"/>
          <w:lang w:eastAsia="en-US"/>
        </w:rPr>
        <w:footnoteReference w:id="1"/>
      </w:r>
      <w:r>
        <w:rPr>
          <w:rFonts w:eastAsia="Calibri"/>
          <w:sz w:val="24"/>
          <w:szCs w:val="24"/>
          <w:lang w:eastAsia="en-US"/>
        </w:rPr>
        <w:t xml:space="preserve">, в настоящее время информация об инвестиционных программах субъектов электроэнергетики, соответствующих пунктам 1 и 11 критериев отнесения субъектов электроэнергетики к числу субъектов, инвестиционные программы которых (включая определение источников их финансирования) утверждаются уполномоченным федеральным органом исполнительной власти, утвержденных постановлением Правительства Российской Федерации от 01.12.2009 № 977 (далее - Критерии), </w:t>
      </w:r>
      <w:r>
        <w:rPr>
          <w:rFonts w:eastAsia="Calibri"/>
          <w:b/>
          <w:sz w:val="24"/>
          <w:szCs w:val="24"/>
          <w:lang w:eastAsia="en-US"/>
        </w:rPr>
        <w:t>публикуется на официальном сайте Минэнерго</w:t>
      </w:r>
      <w:proofErr w:type="gramEnd"/>
      <w:r>
        <w:rPr>
          <w:rFonts w:eastAsia="Calibri"/>
          <w:b/>
          <w:sz w:val="24"/>
          <w:szCs w:val="24"/>
          <w:lang w:eastAsia="en-US"/>
        </w:rPr>
        <w:t xml:space="preserve"> России в сети «Интернет» в разделе http://minenergo.gov.ru/node/4164.</w:t>
      </w:r>
    </w:p>
    <w:p w:rsidR="005F59B1" w:rsidRDefault="005F59B1"/>
    <w:sectPr w:rsidR="005F59B1" w:rsidSect="005F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384" w:rsidRDefault="007F6384" w:rsidP="00215109">
      <w:r>
        <w:separator/>
      </w:r>
    </w:p>
  </w:endnote>
  <w:endnote w:type="continuationSeparator" w:id="0">
    <w:p w:rsidR="007F6384" w:rsidRDefault="007F6384" w:rsidP="00215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384" w:rsidRDefault="007F6384" w:rsidP="00215109">
      <w:r>
        <w:separator/>
      </w:r>
    </w:p>
  </w:footnote>
  <w:footnote w:type="continuationSeparator" w:id="0">
    <w:p w:rsidR="007F6384" w:rsidRDefault="007F6384" w:rsidP="00215109">
      <w:r>
        <w:continuationSeparator/>
      </w:r>
    </w:p>
  </w:footnote>
  <w:footnote w:id="1">
    <w:p w:rsidR="00215109" w:rsidRDefault="00215109" w:rsidP="00215109">
      <w:pPr>
        <w:pStyle w:val="a3"/>
      </w:pPr>
      <w:r>
        <w:rPr>
          <w:rStyle w:val="a5"/>
        </w:rPr>
        <w:footnoteRef/>
      </w:r>
      <w:r>
        <w:t xml:space="preserve"> https://fas.gov.ru/documents/625325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109"/>
    <w:rsid w:val="0001743A"/>
    <w:rsid w:val="000243C1"/>
    <w:rsid w:val="00025A12"/>
    <w:rsid w:val="00031CE9"/>
    <w:rsid w:val="00034AE6"/>
    <w:rsid w:val="00035870"/>
    <w:rsid w:val="00040AD2"/>
    <w:rsid w:val="00065A90"/>
    <w:rsid w:val="00084309"/>
    <w:rsid w:val="000867AD"/>
    <w:rsid w:val="000A45E2"/>
    <w:rsid w:val="000A7827"/>
    <w:rsid w:val="000A7D5F"/>
    <w:rsid w:val="000B61A7"/>
    <w:rsid w:val="000C4EE9"/>
    <w:rsid w:val="000C7E72"/>
    <w:rsid w:val="000D0B7D"/>
    <w:rsid w:val="000E17B5"/>
    <w:rsid w:val="000E44C7"/>
    <w:rsid w:val="000E4746"/>
    <w:rsid w:val="000E7517"/>
    <w:rsid w:val="000F2926"/>
    <w:rsid w:val="000F2AAC"/>
    <w:rsid w:val="000F5951"/>
    <w:rsid w:val="000F65A5"/>
    <w:rsid w:val="00102AC7"/>
    <w:rsid w:val="001163B3"/>
    <w:rsid w:val="00116C8A"/>
    <w:rsid w:val="00117BD4"/>
    <w:rsid w:val="00125EBB"/>
    <w:rsid w:val="00131356"/>
    <w:rsid w:val="00133D3E"/>
    <w:rsid w:val="00134ABD"/>
    <w:rsid w:val="00165357"/>
    <w:rsid w:val="0017312B"/>
    <w:rsid w:val="00182F48"/>
    <w:rsid w:val="001970A6"/>
    <w:rsid w:val="001A6502"/>
    <w:rsid w:val="001A6FC5"/>
    <w:rsid w:val="001A6FC8"/>
    <w:rsid w:val="001B7C1F"/>
    <w:rsid w:val="001C0A1E"/>
    <w:rsid w:val="001C3531"/>
    <w:rsid w:val="001C71CD"/>
    <w:rsid w:val="001E6136"/>
    <w:rsid w:val="001E7F7A"/>
    <w:rsid w:val="001F279F"/>
    <w:rsid w:val="0021132B"/>
    <w:rsid w:val="00211C53"/>
    <w:rsid w:val="002132F9"/>
    <w:rsid w:val="00215109"/>
    <w:rsid w:val="00222D33"/>
    <w:rsid w:val="00232D41"/>
    <w:rsid w:val="00247A8E"/>
    <w:rsid w:val="00262488"/>
    <w:rsid w:val="002624BB"/>
    <w:rsid w:val="00265098"/>
    <w:rsid w:val="002744BD"/>
    <w:rsid w:val="00275353"/>
    <w:rsid w:val="00276BAD"/>
    <w:rsid w:val="002817FF"/>
    <w:rsid w:val="002A645B"/>
    <w:rsid w:val="002B435E"/>
    <w:rsid w:val="002C0FFE"/>
    <w:rsid w:val="002C2348"/>
    <w:rsid w:val="002C7C95"/>
    <w:rsid w:val="002D2A05"/>
    <w:rsid w:val="002E4E42"/>
    <w:rsid w:val="002F1247"/>
    <w:rsid w:val="002F136E"/>
    <w:rsid w:val="00313666"/>
    <w:rsid w:val="00314FE1"/>
    <w:rsid w:val="00316373"/>
    <w:rsid w:val="003274AE"/>
    <w:rsid w:val="00344A29"/>
    <w:rsid w:val="00353CD9"/>
    <w:rsid w:val="00353D50"/>
    <w:rsid w:val="00355B50"/>
    <w:rsid w:val="00360476"/>
    <w:rsid w:val="00363B95"/>
    <w:rsid w:val="00363DC1"/>
    <w:rsid w:val="0037238E"/>
    <w:rsid w:val="00377880"/>
    <w:rsid w:val="0039223D"/>
    <w:rsid w:val="00396F13"/>
    <w:rsid w:val="003A09A4"/>
    <w:rsid w:val="003A435D"/>
    <w:rsid w:val="003A4BBE"/>
    <w:rsid w:val="003C24C8"/>
    <w:rsid w:val="003C52DB"/>
    <w:rsid w:val="003E51C9"/>
    <w:rsid w:val="003F27EC"/>
    <w:rsid w:val="003F30BD"/>
    <w:rsid w:val="003F3859"/>
    <w:rsid w:val="00416228"/>
    <w:rsid w:val="00417E5C"/>
    <w:rsid w:val="00430912"/>
    <w:rsid w:val="00431C7B"/>
    <w:rsid w:val="00442E3A"/>
    <w:rsid w:val="00446900"/>
    <w:rsid w:val="0045014A"/>
    <w:rsid w:val="004505DF"/>
    <w:rsid w:val="00452B9D"/>
    <w:rsid w:val="00452D00"/>
    <w:rsid w:val="00473AD5"/>
    <w:rsid w:val="00495AFC"/>
    <w:rsid w:val="004A209B"/>
    <w:rsid w:val="004A4D2B"/>
    <w:rsid w:val="004B2F54"/>
    <w:rsid w:val="004C6C97"/>
    <w:rsid w:val="004C6E6D"/>
    <w:rsid w:val="004D46A7"/>
    <w:rsid w:val="004D53FF"/>
    <w:rsid w:val="004E08BD"/>
    <w:rsid w:val="004F2472"/>
    <w:rsid w:val="004F6E9B"/>
    <w:rsid w:val="00500152"/>
    <w:rsid w:val="00517D11"/>
    <w:rsid w:val="005238B0"/>
    <w:rsid w:val="00535437"/>
    <w:rsid w:val="00545B16"/>
    <w:rsid w:val="00551BD6"/>
    <w:rsid w:val="005524DC"/>
    <w:rsid w:val="00573248"/>
    <w:rsid w:val="00582489"/>
    <w:rsid w:val="005944A7"/>
    <w:rsid w:val="005B1042"/>
    <w:rsid w:val="005B3024"/>
    <w:rsid w:val="005B7338"/>
    <w:rsid w:val="005B7FA2"/>
    <w:rsid w:val="005C2223"/>
    <w:rsid w:val="005C2E3D"/>
    <w:rsid w:val="005D7089"/>
    <w:rsid w:val="005E3647"/>
    <w:rsid w:val="005E58E6"/>
    <w:rsid w:val="005F1108"/>
    <w:rsid w:val="005F59B1"/>
    <w:rsid w:val="00601932"/>
    <w:rsid w:val="00602EB3"/>
    <w:rsid w:val="00605956"/>
    <w:rsid w:val="006108EC"/>
    <w:rsid w:val="006217B4"/>
    <w:rsid w:val="0062690D"/>
    <w:rsid w:val="006367DF"/>
    <w:rsid w:val="00642139"/>
    <w:rsid w:val="00667666"/>
    <w:rsid w:val="00677637"/>
    <w:rsid w:val="00681096"/>
    <w:rsid w:val="00684DEB"/>
    <w:rsid w:val="00694C42"/>
    <w:rsid w:val="006C65A5"/>
    <w:rsid w:val="006E3E32"/>
    <w:rsid w:val="006E5B85"/>
    <w:rsid w:val="006F0450"/>
    <w:rsid w:val="00700634"/>
    <w:rsid w:val="00701265"/>
    <w:rsid w:val="0070311E"/>
    <w:rsid w:val="007160FB"/>
    <w:rsid w:val="00716C3E"/>
    <w:rsid w:val="007252F1"/>
    <w:rsid w:val="00742361"/>
    <w:rsid w:val="00744F87"/>
    <w:rsid w:val="007530B1"/>
    <w:rsid w:val="00757B51"/>
    <w:rsid w:val="00777C7C"/>
    <w:rsid w:val="00780B81"/>
    <w:rsid w:val="0078652F"/>
    <w:rsid w:val="007A3502"/>
    <w:rsid w:val="007A6CBA"/>
    <w:rsid w:val="007B017C"/>
    <w:rsid w:val="007B03AA"/>
    <w:rsid w:val="007B1685"/>
    <w:rsid w:val="007B5F6D"/>
    <w:rsid w:val="007B6EBA"/>
    <w:rsid w:val="007C7019"/>
    <w:rsid w:val="007D2BAF"/>
    <w:rsid w:val="007D4891"/>
    <w:rsid w:val="007F33E4"/>
    <w:rsid w:val="007F6384"/>
    <w:rsid w:val="00800CAB"/>
    <w:rsid w:val="0080149F"/>
    <w:rsid w:val="00801DBE"/>
    <w:rsid w:val="00811FD3"/>
    <w:rsid w:val="00814757"/>
    <w:rsid w:val="008160AA"/>
    <w:rsid w:val="00816870"/>
    <w:rsid w:val="00823880"/>
    <w:rsid w:val="0084553E"/>
    <w:rsid w:val="00856311"/>
    <w:rsid w:val="0086139E"/>
    <w:rsid w:val="00863F74"/>
    <w:rsid w:val="008771C4"/>
    <w:rsid w:val="0087742C"/>
    <w:rsid w:val="00877F7D"/>
    <w:rsid w:val="00892386"/>
    <w:rsid w:val="00892CA7"/>
    <w:rsid w:val="008B32AD"/>
    <w:rsid w:val="008C1808"/>
    <w:rsid w:val="008C54D8"/>
    <w:rsid w:val="008E2A37"/>
    <w:rsid w:val="008F21DB"/>
    <w:rsid w:val="008F3CF3"/>
    <w:rsid w:val="008F4A9E"/>
    <w:rsid w:val="008F6AF6"/>
    <w:rsid w:val="00901B47"/>
    <w:rsid w:val="009109E7"/>
    <w:rsid w:val="00913C59"/>
    <w:rsid w:val="00922C29"/>
    <w:rsid w:val="00973454"/>
    <w:rsid w:val="00973CFE"/>
    <w:rsid w:val="00990FC3"/>
    <w:rsid w:val="0099273E"/>
    <w:rsid w:val="0099777A"/>
    <w:rsid w:val="009979DF"/>
    <w:rsid w:val="00997B4D"/>
    <w:rsid w:val="00997C6E"/>
    <w:rsid w:val="009A3030"/>
    <w:rsid w:val="009A3EBA"/>
    <w:rsid w:val="009A447D"/>
    <w:rsid w:val="009B7AF8"/>
    <w:rsid w:val="009C064B"/>
    <w:rsid w:val="009D4B83"/>
    <w:rsid w:val="009D4CBB"/>
    <w:rsid w:val="009D4E4B"/>
    <w:rsid w:val="009E3B27"/>
    <w:rsid w:val="009F7329"/>
    <w:rsid w:val="00A22FE7"/>
    <w:rsid w:val="00A2582F"/>
    <w:rsid w:val="00A5132D"/>
    <w:rsid w:val="00A56BC7"/>
    <w:rsid w:val="00A57695"/>
    <w:rsid w:val="00A65904"/>
    <w:rsid w:val="00A71324"/>
    <w:rsid w:val="00A740C8"/>
    <w:rsid w:val="00A819C7"/>
    <w:rsid w:val="00A93778"/>
    <w:rsid w:val="00AA4B03"/>
    <w:rsid w:val="00AC08A4"/>
    <w:rsid w:val="00AC247D"/>
    <w:rsid w:val="00AC706A"/>
    <w:rsid w:val="00AE3086"/>
    <w:rsid w:val="00AE756D"/>
    <w:rsid w:val="00AF3684"/>
    <w:rsid w:val="00B16772"/>
    <w:rsid w:val="00B310D0"/>
    <w:rsid w:val="00B358F0"/>
    <w:rsid w:val="00B362DD"/>
    <w:rsid w:val="00B4454E"/>
    <w:rsid w:val="00B54839"/>
    <w:rsid w:val="00B67836"/>
    <w:rsid w:val="00B71569"/>
    <w:rsid w:val="00B71656"/>
    <w:rsid w:val="00B771C2"/>
    <w:rsid w:val="00B8209C"/>
    <w:rsid w:val="00B979DE"/>
    <w:rsid w:val="00BA2177"/>
    <w:rsid w:val="00BA4039"/>
    <w:rsid w:val="00BA4A98"/>
    <w:rsid w:val="00BB12AE"/>
    <w:rsid w:val="00BB3078"/>
    <w:rsid w:val="00BB7DAA"/>
    <w:rsid w:val="00BC1CCE"/>
    <w:rsid w:val="00BC22AD"/>
    <w:rsid w:val="00BC7C95"/>
    <w:rsid w:val="00BD4A2E"/>
    <w:rsid w:val="00BE224F"/>
    <w:rsid w:val="00BE7ED9"/>
    <w:rsid w:val="00BF7A60"/>
    <w:rsid w:val="00C01568"/>
    <w:rsid w:val="00C24E33"/>
    <w:rsid w:val="00C37DB2"/>
    <w:rsid w:val="00C42CAD"/>
    <w:rsid w:val="00C53C88"/>
    <w:rsid w:val="00C544D4"/>
    <w:rsid w:val="00C55F16"/>
    <w:rsid w:val="00C6675D"/>
    <w:rsid w:val="00C719DB"/>
    <w:rsid w:val="00C7256C"/>
    <w:rsid w:val="00C76232"/>
    <w:rsid w:val="00C814B2"/>
    <w:rsid w:val="00C85C7F"/>
    <w:rsid w:val="00C95DAE"/>
    <w:rsid w:val="00C9716F"/>
    <w:rsid w:val="00CA3D00"/>
    <w:rsid w:val="00CA7871"/>
    <w:rsid w:val="00CB3C97"/>
    <w:rsid w:val="00CD4817"/>
    <w:rsid w:val="00CD66A6"/>
    <w:rsid w:val="00CE1B39"/>
    <w:rsid w:val="00D100AD"/>
    <w:rsid w:val="00D30B56"/>
    <w:rsid w:val="00D3447D"/>
    <w:rsid w:val="00D3460D"/>
    <w:rsid w:val="00D35D22"/>
    <w:rsid w:val="00D36FC3"/>
    <w:rsid w:val="00D37A56"/>
    <w:rsid w:val="00D4374D"/>
    <w:rsid w:val="00D66E11"/>
    <w:rsid w:val="00D71BF6"/>
    <w:rsid w:val="00D72C99"/>
    <w:rsid w:val="00DA15D8"/>
    <w:rsid w:val="00DA3B37"/>
    <w:rsid w:val="00DA6006"/>
    <w:rsid w:val="00DA6138"/>
    <w:rsid w:val="00DB2F90"/>
    <w:rsid w:val="00DB4DB8"/>
    <w:rsid w:val="00DC1FCF"/>
    <w:rsid w:val="00DC3C21"/>
    <w:rsid w:val="00DE5712"/>
    <w:rsid w:val="00E03B71"/>
    <w:rsid w:val="00E06708"/>
    <w:rsid w:val="00E166BF"/>
    <w:rsid w:val="00E219E4"/>
    <w:rsid w:val="00E22658"/>
    <w:rsid w:val="00E308A9"/>
    <w:rsid w:val="00E36ABB"/>
    <w:rsid w:val="00E66530"/>
    <w:rsid w:val="00E94D3D"/>
    <w:rsid w:val="00EC178B"/>
    <w:rsid w:val="00EC3FE2"/>
    <w:rsid w:val="00ED353C"/>
    <w:rsid w:val="00ED67C4"/>
    <w:rsid w:val="00EE0395"/>
    <w:rsid w:val="00EE6545"/>
    <w:rsid w:val="00F11D6E"/>
    <w:rsid w:val="00F31DAF"/>
    <w:rsid w:val="00F344D6"/>
    <w:rsid w:val="00F462F4"/>
    <w:rsid w:val="00F46AF0"/>
    <w:rsid w:val="00F52CD4"/>
    <w:rsid w:val="00F659F0"/>
    <w:rsid w:val="00F81D35"/>
    <w:rsid w:val="00F9525C"/>
    <w:rsid w:val="00F9718C"/>
    <w:rsid w:val="00FB0FBF"/>
    <w:rsid w:val="00FB1F5D"/>
    <w:rsid w:val="00FB39E3"/>
    <w:rsid w:val="00FC4553"/>
    <w:rsid w:val="00FC4860"/>
    <w:rsid w:val="00FC5E08"/>
    <w:rsid w:val="00FD1326"/>
    <w:rsid w:val="00FE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15109"/>
  </w:style>
  <w:style w:type="character" w:customStyle="1" w:styleId="a4">
    <w:name w:val="Текст сноски Знак"/>
    <w:basedOn w:val="a0"/>
    <w:link w:val="a3"/>
    <w:semiHidden/>
    <w:rsid w:val="00215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151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1912</Characters>
  <Application>Microsoft Office Word</Application>
  <DocSecurity>0</DocSecurity>
  <Lines>15</Lines>
  <Paragraphs>4</Paragraphs>
  <ScaleCrop>false</ScaleCrop>
  <Company>Гайский ГОК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Валерий Алексеевич (YAKOVLEV-VA - YAKOVLEV)</dc:creator>
  <cp:keywords/>
  <dc:description/>
  <cp:lastModifiedBy>Яковлев Валерий Алексеевич (YAKOVLEV-VA - YAKOVLEV)</cp:lastModifiedBy>
  <cp:revision>3</cp:revision>
  <dcterms:created xsi:type="dcterms:W3CDTF">2018-05-22T07:46:00Z</dcterms:created>
  <dcterms:modified xsi:type="dcterms:W3CDTF">2018-05-29T07:26:00Z</dcterms:modified>
</cp:coreProperties>
</file>