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B5" w:rsidRPr="000670B5" w:rsidRDefault="000670B5" w:rsidP="000670B5">
      <w:pPr>
        <w:pStyle w:val="ConsPlusNormal"/>
        <w:spacing w:before="220"/>
        <w:jc w:val="both"/>
        <w:rPr>
          <w:lang w:val="en-US"/>
        </w:rPr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right"/>
      </w:pPr>
      <w:r>
        <w:t>Приложение N 2</w:t>
      </w:r>
    </w:p>
    <w:p w:rsidR="000670B5" w:rsidRDefault="000670B5">
      <w:pPr>
        <w:pStyle w:val="ConsPlusNormal"/>
        <w:jc w:val="right"/>
      </w:pPr>
      <w:r>
        <w:t>к стандартам раскрытия информации</w:t>
      </w:r>
    </w:p>
    <w:p w:rsidR="000670B5" w:rsidRDefault="000670B5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0670B5" w:rsidRDefault="000670B5">
      <w:pPr>
        <w:pStyle w:val="ConsPlusNormal"/>
        <w:jc w:val="right"/>
      </w:pPr>
      <w:r>
        <w:t>рынков электрической энергии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right"/>
      </w:pPr>
      <w:r>
        <w:t>(форма)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nformat"/>
        <w:jc w:val="both"/>
      </w:pPr>
      <w:r>
        <w:t xml:space="preserve">                            ПРОГНОЗНЫЕ СВЕДЕНИЯ</w:t>
      </w:r>
    </w:p>
    <w:p w:rsidR="000670B5" w:rsidRDefault="000670B5">
      <w:pPr>
        <w:pStyle w:val="ConsPlusNonformat"/>
        <w:jc w:val="both"/>
      </w:pPr>
      <w:r>
        <w:t xml:space="preserve">              о расходах за технологическое присоединение</w:t>
      </w:r>
    </w:p>
    <w:p w:rsidR="000670B5" w:rsidRDefault="000670B5">
      <w:pPr>
        <w:pStyle w:val="ConsPlusNonformat"/>
        <w:jc w:val="both"/>
      </w:pPr>
      <w:r>
        <w:t xml:space="preserve">              __________________________________ на ____ год</w:t>
      </w:r>
    </w:p>
    <w:p w:rsidR="000670B5" w:rsidRDefault="000670B5">
      <w:pPr>
        <w:pStyle w:val="ConsPlusNonformat"/>
        <w:jc w:val="both"/>
      </w:pPr>
      <w:r>
        <w:t xml:space="preserve">              (наименование сетевой организации)</w:t>
      </w:r>
    </w:p>
    <w:p w:rsidR="000670B5" w:rsidRDefault="000670B5">
      <w:pPr>
        <w:pStyle w:val="ConsPlusNonformat"/>
        <w:jc w:val="both"/>
      </w:pPr>
    </w:p>
    <w:p w:rsidR="000670B5" w:rsidRDefault="000670B5">
      <w:pPr>
        <w:pStyle w:val="ConsPlusNonformat"/>
        <w:jc w:val="both"/>
      </w:pPr>
      <w:r>
        <w:t>1. Полное наименование ____________________________________________________</w:t>
      </w:r>
    </w:p>
    <w:p w:rsidR="000670B5" w:rsidRDefault="000670B5">
      <w:pPr>
        <w:pStyle w:val="ConsPlusNonformat"/>
        <w:jc w:val="both"/>
      </w:pPr>
      <w:r>
        <w:t>2. Сокращенное наименование _______________________________________________</w:t>
      </w:r>
    </w:p>
    <w:p w:rsidR="000670B5" w:rsidRDefault="000670B5">
      <w:pPr>
        <w:pStyle w:val="ConsPlusNonformat"/>
        <w:jc w:val="both"/>
      </w:pPr>
      <w:r>
        <w:t>3. Место нахождения _______________________________________________________</w:t>
      </w:r>
    </w:p>
    <w:p w:rsidR="000670B5" w:rsidRDefault="000670B5">
      <w:pPr>
        <w:pStyle w:val="ConsPlusNonformat"/>
        <w:jc w:val="both"/>
      </w:pPr>
      <w:r>
        <w:t>4. Адрес юридического лица ________________________________________________</w:t>
      </w:r>
    </w:p>
    <w:p w:rsidR="000670B5" w:rsidRDefault="000670B5">
      <w:pPr>
        <w:pStyle w:val="ConsPlusNonformat"/>
        <w:jc w:val="both"/>
      </w:pPr>
      <w:r>
        <w:t>5. ИНН ____________________________________________________________________</w:t>
      </w:r>
    </w:p>
    <w:p w:rsidR="000670B5" w:rsidRDefault="000670B5">
      <w:pPr>
        <w:pStyle w:val="ConsPlusNonformat"/>
        <w:jc w:val="both"/>
      </w:pPr>
      <w:r>
        <w:t>6. КПП ____________________________________________________________________</w:t>
      </w:r>
    </w:p>
    <w:p w:rsidR="000670B5" w:rsidRDefault="000670B5">
      <w:pPr>
        <w:pStyle w:val="ConsPlusNonformat"/>
        <w:jc w:val="both"/>
      </w:pPr>
      <w:r>
        <w:t>7. Ф.И.О. руководителя ____________________________________________________</w:t>
      </w:r>
    </w:p>
    <w:p w:rsidR="000670B5" w:rsidRDefault="000670B5">
      <w:pPr>
        <w:pStyle w:val="ConsPlusNonformat"/>
        <w:jc w:val="both"/>
      </w:pPr>
      <w:r>
        <w:t>8. Адрес электронной почты ________________________________________________</w:t>
      </w:r>
    </w:p>
    <w:p w:rsidR="000670B5" w:rsidRDefault="000670B5">
      <w:pPr>
        <w:pStyle w:val="ConsPlusNonformat"/>
        <w:jc w:val="both"/>
      </w:pPr>
      <w:r>
        <w:t>9. Контактный телефон _____________________________________________________</w:t>
      </w:r>
    </w:p>
    <w:p w:rsidR="000670B5" w:rsidRDefault="000670B5">
      <w:pPr>
        <w:pStyle w:val="ConsPlusNonformat"/>
        <w:jc w:val="both"/>
      </w:pPr>
      <w:r>
        <w:t>10. Факс __________________________________________________________________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right"/>
      </w:pPr>
      <w:r>
        <w:t>Приложение N 3</w:t>
      </w:r>
    </w:p>
    <w:p w:rsidR="000670B5" w:rsidRDefault="000670B5">
      <w:pPr>
        <w:pStyle w:val="ConsPlusNormal"/>
        <w:jc w:val="right"/>
      </w:pPr>
      <w:r>
        <w:t>к стандартам раскрытия информации</w:t>
      </w:r>
    </w:p>
    <w:p w:rsidR="000670B5" w:rsidRDefault="000670B5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0670B5" w:rsidRDefault="000670B5">
      <w:pPr>
        <w:pStyle w:val="ConsPlusNormal"/>
        <w:jc w:val="right"/>
      </w:pPr>
      <w:r>
        <w:t>рынков электрической энергии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right"/>
      </w:pPr>
      <w:r>
        <w:t>(форма)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center"/>
      </w:pPr>
      <w:r>
        <w:t>СТАНДАРТИЗИРОВАННЫЕ ТАРИФНЫЕ СТАВКИ</w:t>
      </w:r>
    </w:p>
    <w:p w:rsidR="000670B5" w:rsidRDefault="000670B5">
      <w:pPr>
        <w:pStyle w:val="ConsPlusNormal"/>
        <w:jc w:val="center"/>
      </w:pPr>
      <w:r>
        <w:t>для расчета платы за технологическое присоединение</w:t>
      </w:r>
    </w:p>
    <w:p w:rsidR="000670B5" w:rsidRDefault="000670B5">
      <w:pPr>
        <w:pStyle w:val="ConsPlusNormal"/>
        <w:jc w:val="center"/>
      </w:pPr>
      <w:r>
        <w:t xml:space="preserve">к территориальным распределительным сетям на </w:t>
      </w:r>
      <w:proofErr w:type="gramStart"/>
      <w:r>
        <w:t>уровне</w:t>
      </w:r>
      <w:proofErr w:type="gramEnd"/>
    </w:p>
    <w:p w:rsidR="000670B5" w:rsidRDefault="000670B5">
      <w:pPr>
        <w:pStyle w:val="ConsPlusNormal"/>
        <w:jc w:val="center"/>
      </w:pPr>
      <w:r>
        <w:t xml:space="preserve">напряжения ниже 35 кВ и </w:t>
      </w:r>
      <w:proofErr w:type="gramStart"/>
      <w:r>
        <w:t>присоединяемой</w:t>
      </w:r>
      <w:proofErr w:type="gramEnd"/>
    </w:p>
    <w:p w:rsidR="000670B5" w:rsidRDefault="000670B5">
      <w:pPr>
        <w:pStyle w:val="ConsPlusNormal"/>
        <w:jc w:val="center"/>
      </w:pPr>
      <w:r>
        <w:t>мощностью менее 8900 кВт</w:t>
      </w:r>
    </w:p>
    <w:p w:rsidR="000670B5" w:rsidRDefault="000670B5">
      <w:pPr>
        <w:pStyle w:val="ConsPlusNormal"/>
        <w:jc w:val="center"/>
      </w:pPr>
      <w:r>
        <w:t>______________________________________</w:t>
      </w:r>
    </w:p>
    <w:p w:rsidR="000670B5" w:rsidRDefault="000670B5">
      <w:pPr>
        <w:pStyle w:val="ConsPlusNormal"/>
        <w:jc w:val="center"/>
      </w:pPr>
      <w:r>
        <w:t>(наименование сетевой организации)</w:t>
      </w:r>
    </w:p>
    <w:p w:rsidR="000670B5" w:rsidRDefault="000670B5">
      <w:pPr>
        <w:pStyle w:val="ConsPlusNormal"/>
        <w:jc w:val="center"/>
      </w:pPr>
      <w:r>
        <w:t>на ____ год</w:t>
      </w:r>
    </w:p>
    <w:p w:rsidR="000670B5" w:rsidRDefault="00067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"/>
        <w:gridCol w:w="4535"/>
        <w:gridCol w:w="1474"/>
        <w:gridCol w:w="1445"/>
        <w:gridCol w:w="1304"/>
      </w:tblGrid>
      <w:tr w:rsidR="000670B5">
        <w:tc>
          <w:tcPr>
            <w:tcW w:w="53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Наименование стандартизированных тарифных ставок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Стандартизированные тарифные ставки</w:t>
            </w:r>
          </w:p>
        </w:tc>
      </w:tr>
      <w:tr w:rsidR="000670B5">
        <w:tc>
          <w:tcPr>
            <w:tcW w:w="53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0B5" w:rsidRDefault="000670B5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/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по постоянной схеме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по временной схеме</w:t>
            </w: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203A8C">
            <w:pPr>
              <w:pStyle w:val="ConsPlusNormal"/>
              <w:jc w:val="center"/>
            </w:pPr>
            <w:r w:rsidRPr="00203A8C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4" o:title="base_1_186167_32768"/>
                  <v:formulas/>
                  <v:path o:connecttype="segments"/>
                </v:shape>
              </w:pic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proofErr w:type="gramStart"/>
            <w:r>
              <w:t xml:space="preserve"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r:id="rId5" w:history="1">
              <w:r>
                <w:rPr>
                  <w:color w:val="0000FF"/>
                </w:rPr>
                <w:t>пункте 16</w:t>
              </w:r>
            </w:hyperlink>
            <w:r>
              <w:t xml:space="preserve"> методических указаний по определению размера платы за </w:t>
            </w:r>
            <w:r>
              <w:lastRenderedPageBreak/>
              <w:t xml:space="preserve">технологическое присоединение к электрическим сетям, утвержденных Федеральной службой по тарифам, за исключением </w:t>
            </w:r>
            <w:hyperlink r:id="rId6" w:history="1">
              <w:r>
                <w:rPr>
                  <w:color w:val="0000FF"/>
                </w:rPr>
                <w:t>подпунктов "б"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"в" пункта 16</w:t>
              </w:r>
            </w:hyperlink>
            <w:r>
              <w:t>, в расчете на 1 кВт максимальной</w:t>
            </w:r>
            <w:proofErr w:type="gramEnd"/>
            <w:r>
              <w:t xml:space="preserve"> мощности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lastRenderedPageBreak/>
              <w:t>рублей/кВт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203A8C">
            <w:pPr>
              <w:pStyle w:val="ConsPlusNormal"/>
              <w:jc w:val="center"/>
            </w:pPr>
            <w:r w:rsidRPr="00203A8C">
              <w:rPr>
                <w:position w:val="-9"/>
              </w:rPr>
              <w:lastRenderedPageBreak/>
              <w:pict>
                <v:shape id="_x0000_i1026" style="width:21.75pt;height:21pt" coordsize="" o:spt="100" adj="0,,0" path="" filled="f" stroked="f">
                  <v:stroke joinstyle="miter"/>
                  <v:imagedata r:id="rId8" o:title="base_1_186167_32769"/>
                  <v:formulas/>
                  <v:path o:connecttype="segments"/>
                </v:shape>
              </w:pic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203A8C">
            <w:pPr>
              <w:pStyle w:val="ConsPlusNormal"/>
              <w:jc w:val="center"/>
            </w:pPr>
            <w:r w:rsidRPr="00203A8C">
              <w:rPr>
                <w:position w:val="-9"/>
              </w:rPr>
              <w:pict>
                <v:shape id="_x0000_i1027" style="width:22.5pt;height:21pt" coordsize="" o:spt="100" adj="0,,0" path="" filled="f" stroked="f">
                  <v:stroke joinstyle="miter"/>
                  <v:imagedata r:id="rId9" o:title="base_1_186167_32770"/>
                  <v:formulas/>
                  <v:path o:connecttype="segments"/>
                </v:shape>
              </w:pic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рублей/</w:t>
            </w:r>
            <w:proofErr w:type="gramStart"/>
            <w:r>
              <w:t>км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203A8C">
            <w:pPr>
              <w:pStyle w:val="ConsPlusNormal"/>
              <w:jc w:val="center"/>
            </w:pPr>
            <w:r w:rsidRPr="00203A8C">
              <w:rPr>
                <w:position w:val="-9"/>
              </w:rPr>
              <w:pict>
                <v:shape id="_x0000_i1028" style="width:22.5pt;height:21pt" coordsize="" o:spt="100" adj="0,,0" path="" filled="f" stroked="f">
                  <v:stroke joinstyle="miter"/>
                  <v:imagedata r:id="rId10" o:title="base_1_186167_32771"/>
                  <v:formulas/>
                  <v:path o:connecttype="segments"/>
                </v:shape>
              </w:pic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рублей/</w:t>
            </w:r>
            <w:proofErr w:type="gramStart"/>
            <w:r>
              <w:t>км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203A8C">
            <w:pPr>
              <w:pStyle w:val="ConsPlusNormal"/>
              <w:jc w:val="center"/>
            </w:pPr>
            <w:r w:rsidRPr="00203A8C">
              <w:rPr>
                <w:position w:val="-9"/>
              </w:rPr>
              <w:pict>
                <v:shape id="_x0000_i1029" style="width:22.5pt;height:21pt" coordsize="" o:spt="100" adj="0,,0" path="" filled="f" stroked="f">
                  <v:stroke joinstyle="miter"/>
                  <v:imagedata r:id="rId11" o:title="base_1_186167_32772"/>
                  <v:formulas/>
                  <v:path o:connecttype="segments"/>
                </v:shape>
              </w:pic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203A8C">
            <w:pPr>
              <w:pStyle w:val="ConsPlusNormal"/>
              <w:jc w:val="center"/>
            </w:pPr>
            <w:r w:rsidRPr="00203A8C">
              <w:rPr>
                <w:position w:val="-10"/>
              </w:rPr>
              <w:pict>
                <v:shape id="_x0000_i1030" style="width:21.75pt;height:21.75pt" coordsize="" o:spt="100" adj="0,,0" path="" filled="f" stroked="f">
                  <v:stroke joinstyle="miter"/>
                  <v:imagedata r:id="rId12" o:title="base_1_186167_32773"/>
                  <v:formulas/>
                  <v:path o:connecttype="segments"/>
                </v:shape>
              </w:pict>
            </w:r>
            <w:r w:rsidR="000670B5">
              <w:t xml:space="preserve"> </w:t>
            </w:r>
            <w:hyperlink w:anchor="P138" w:history="1">
              <w:r w:rsidR="000670B5"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</w:t>
            </w:r>
            <w:hyperlink r:id="rId13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рублей/</w:t>
            </w:r>
            <w:proofErr w:type="gramStart"/>
            <w:r>
              <w:t>км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203A8C">
            <w:pPr>
              <w:pStyle w:val="ConsPlusNormal"/>
              <w:jc w:val="center"/>
            </w:pPr>
            <w:r w:rsidRPr="00203A8C">
              <w:rPr>
                <w:position w:val="-10"/>
              </w:rPr>
              <w:pict>
                <v:shape id="_x0000_i1031" style="width:21.75pt;height:21.75pt" coordsize="" o:spt="100" adj="0,,0" path="" filled="f" stroked="f">
                  <v:stroke joinstyle="miter"/>
                  <v:imagedata r:id="rId14" o:title="base_1_186167_32774"/>
                  <v:formulas/>
                  <v:path o:connecttype="segments"/>
                </v:shape>
              </w:pict>
            </w:r>
            <w:r w:rsidR="000670B5">
              <w:t xml:space="preserve"> </w:t>
            </w:r>
            <w:hyperlink w:anchor="P138" w:history="1">
              <w:r w:rsidR="000670B5"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согласно </w:t>
            </w:r>
            <w:hyperlink r:id="rId15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рублей/</w:t>
            </w:r>
            <w:proofErr w:type="gramStart"/>
            <w:r>
              <w:t>км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203A8C">
            <w:pPr>
              <w:pStyle w:val="ConsPlusNormal"/>
              <w:jc w:val="center"/>
            </w:pPr>
            <w:r w:rsidRPr="00203A8C">
              <w:rPr>
                <w:position w:val="-10"/>
              </w:rPr>
              <w:pict>
                <v:shape id="_x0000_i1032" style="width:21.75pt;height:21.75pt" coordsize="" o:spt="100" adj="0,,0" path="" filled="f" stroked="f">
                  <v:stroke joinstyle="miter"/>
                  <v:imagedata r:id="rId16" o:title="base_1_186167_32775"/>
                  <v:formulas/>
                  <v:path o:connecttype="segments"/>
                </v:shape>
              </w:pict>
            </w:r>
            <w:r w:rsidR="000670B5">
              <w:t xml:space="preserve"> </w:t>
            </w:r>
            <w:hyperlink w:anchor="P138" w:history="1">
              <w:r w:rsidR="000670B5"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  <w:r>
              <w:t xml:space="preserve">Стандартизированная тарифная ставка на покрытие расходов сетевой организации на строительство подстанций согласно </w:t>
            </w:r>
            <w:hyperlink r:id="rId17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на i-м </w:t>
            </w:r>
            <w:r>
              <w:lastRenderedPageBreak/>
              <w:t>уровне напряжения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lastRenderedPageBreak/>
              <w:t>рублей/кВт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</w:tbl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ind w:firstLine="540"/>
        <w:jc w:val="both"/>
      </w:pPr>
      <w:r>
        <w:t>--------------------------------</w:t>
      </w:r>
    </w:p>
    <w:p w:rsidR="000670B5" w:rsidRDefault="000670B5">
      <w:pPr>
        <w:pStyle w:val="ConsPlusNormal"/>
        <w:spacing w:before="220"/>
        <w:ind w:firstLine="540"/>
        <w:jc w:val="both"/>
      </w:pPr>
      <w:bookmarkStart w:id="0" w:name="P138"/>
      <w:bookmarkEnd w:id="0"/>
      <w:r>
        <w:t xml:space="preserve">&lt;*&gt; Ставки платы </w:t>
      </w:r>
      <w:r w:rsidR="00203A8C" w:rsidRPr="00203A8C">
        <w:rPr>
          <w:position w:val="-10"/>
        </w:rPr>
        <w:pict>
          <v:shape id="_x0000_i1033" style="width:21.75pt;height:21.75pt" coordsize="" o:spt="100" adj="0,,0" path="" filled="f" stroked="f">
            <v:stroke joinstyle="miter"/>
            <v:imagedata r:id="rId12" o:title="base_1_186167_32776"/>
            <v:formulas/>
            <v:path o:connecttype="segments"/>
          </v:shape>
        </w:pict>
      </w:r>
      <w:r>
        <w:t xml:space="preserve">, </w:t>
      </w:r>
      <w:r w:rsidR="00203A8C" w:rsidRPr="00203A8C">
        <w:rPr>
          <w:position w:val="-10"/>
        </w:rPr>
        <w:pict>
          <v:shape id="_x0000_i1034" style="width:21.75pt;height:21.75pt" coordsize="" o:spt="100" adj="0,,0" path="" filled="f" stroked="f">
            <v:stroke joinstyle="miter"/>
            <v:imagedata r:id="rId14" o:title="base_1_186167_32777"/>
            <v:formulas/>
            <v:path o:connecttype="segments"/>
          </v:shape>
        </w:pict>
      </w:r>
      <w:r>
        <w:t xml:space="preserve"> и </w:t>
      </w:r>
      <w:r w:rsidR="00203A8C" w:rsidRPr="00203A8C">
        <w:rPr>
          <w:position w:val="-10"/>
        </w:rPr>
        <w:pict>
          <v:shape id="_x0000_i1035" style="width:21.75pt;height:21.75pt" coordsize="" o:spt="100" adj="0,,0" path="" filled="f" stroked="f">
            <v:stroke joinstyle="miter"/>
            <v:imagedata r:id="rId16" o:title="base_1_186167_32778"/>
            <v:formulas/>
            <v:path o:connecttype="segments"/>
          </v:shape>
        </w:pict>
      </w:r>
      <w:r>
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right"/>
      </w:pPr>
      <w:r>
        <w:t>Приложение N 4</w:t>
      </w:r>
    </w:p>
    <w:p w:rsidR="000670B5" w:rsidRDefault="000670B5">
      <w:pPr>
        <w:pStyle w:val="ConsPlusNormal"/>
        <w:jc w:val="right"/>
      </w:pPr>
      <w:r>
        <w:t>к стандартам раскрытия информации</w:t>
      </w:r>
    </w:p>
    <w:p w:rsidR="000670B5" w:rsidRDefault="000670B5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0670B5" w:rsidRDefault="000670B5">
      <w:pPr>
        <w:pStyle w:val="ConsPlusNormal"/>
        <w:jc w:val="right"/>
      </w:pPr>
      <w:r>
        <w:t>рынков электрической энергии</w:t>
      </w:r>
    </w:p>
    <w:p w:rsidR="000670B5" w:rsidRDefault="000670B5">
      <w:pPr>
        <w:pStyle w:val="ConsPlusNormal"/>
        <w:jc w:val="right"/>
      </w:pPr>
    </w:p>
    <w:p w:rsidR="000670B5" w:rsidRDefault="000670B5">
      <w:pPr>
        <w:pStyle w:val="ConsPlusNormal"/>
        <w:jc w:val="right"/>
      </w:pPr>
      <w:r>
        <w:t>(форма)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center"/>
      </w:pPr>
      <w:r>
        <w:t>РАСХОДЫ НА МЕРОПРИЯТИЯ,</w:t>
      </w:r>
    </w:p>
    <w:p w:rsidR="000670B5" w:rsidRDefault="000670B5">
      <w:pPr>
        <w:pStyle w:val="ConsPlusNormal"/>
        <w:jc w:val="center"/>
      </w:pPr>
      <w:proofErr w:type="gramStart"/>
      <w:r>
        <w:t>осуществляемые</w:t>
      </w:r>
      <w:proofErr w:type="gramEnd"/>
      <w:r>
        <w:t xml:space="preserve"> при технологическом присоединении</w:t>
      </w:r>
    </w:p>
    <w:p w:rsidR="000670B5" w:rsidRDefault="00067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92"/>
        <w:gridCol w:w="1531"/>
        <w:gridCol w:w="1417"/>
        <w:gridCol w:w="1361"/>
      </w:tblGrid>
      <w:tr w:rsidR="000670B5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 xml:space="preserve">Распределение необходимой валовой выручки </w:t>
            </w:r>
            <w:hyperlink w:anchor="P243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(рублей)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Объем максимальной мощности (кВт)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Ставки для расчета платы по каждому мероприятию (рублей/кВт) (без учета НДС)</w:t>
            </w:r>
          </w:p>
        </w:tc>
      </w:tr>
      <w:tr w:rsidR="000670B5">
        <w:tblPrEx>
          <w:tblBorders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Подготовка и выдача сетевой организацией технических условий заявителю: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строительство воздушных линий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строительство кабельных линий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строительство пунктов секционирования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 xml:space="preserve">строительство центров питания и подстанций уровнем напряжения 35 кВ и </w:t>
            </w:r>
            <w:r>
              <w:lastRenderedPageBreak/>
              <w:t>выше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Проверка сетевой организацией выполнения заявителем технических условий: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Фактические действия по присоединению и обеспечению работы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электрической сети: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/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</w:tbl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ind w:firstLine="540"/>
        <w:jc w:val="both"/>
      </w:pPr>
      <w:r>
        <w:t>--------------------------------</w:t>
      </w:r>
    </w:p>
    <w:p w:rsidR="000670B5" w:rsidRDefault="000670B5">
      <w:pPr>
        <w:pStyle w:val="ConsPlusNormal"/>
        <w:spacing w:before="220"/>
        <w:ind w:firstLine="540"/>
        <w:jc w:val="both"/>
      </w:pPr>
      <w:bookmarkStart w:id="1" w:name="P243"/>
      <w:bookmarkEnd w:id="1"/>
      <w:r>
        <w:t xml:space="preserve">&lt;*&gt; Согласно </w:t>
      </w:r>
      <w:hyperlink r:id="rId18" w:history="1">
        <w:r>
          <w:rPr>
            <w:color w:val="0000FF"/>
          </w:rPr>
          <w:t>приложению N 1</w:t>
        </w:r>
      </w:hyperlink>
      <w:r>
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right"/>
      </w:pPr>
      <w:r>
        <w:t>Приложение N 5</w:t>
      </w:r>
    </w:p>
    <w:p w:rsidR="000670B5" w:rsidRDefault="000670B5">
      <w:pPr>
        <w:pStyle w:val="ConsPlusNormal"/>
        <w:jc w:val="right"/>
      </w:pPr>
      <w:r>
        <w:t>к стандартам раскрытия информации</w:t>
      </w:r>
    </w:p>
    <w:p w:rsidR="000670B5" w:rsidRDefault="000670B5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0670B5" w:rsidRDefault="000670B5">
      <w:pPr>
        <w:pStyle w:val="ConsPlusNormal"/>
        <w:jc w:val="right"/>
      </w:pPr>
      <w:r>
        <w:t>рынков электрической энергии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right"/>
      </w:pPr>
      <w:r>
        <w:t>(форма)</w:t>
      </w:r>
    </w:p>
    <w:p w:rsidR="000670B5" w:rsidRDefault="000670B5">
      <w:pPr>
        <w:pStyle w:val="ConsPlusNormal"/>
        <w:jc w:val="right"/>
      </w:pPr>
    </w:p>
    <w:p w:rsidR="000670B5" w:rsidRDefault="000670B5">
      <w:pPr>
        <w:pStyle w:val="ConsPlusNormal"/>
        <w:jc w:val="center"/>
      </w:pPr>
      <w:r>
        <w:t>РАСЧЕТ</w:t>
      </w:r>
    </w:p>
    <w:p w:rsidR="000670B5" w:rsidRDefault="000670B5">
      <w:pPr>
        <w:pStyle w:val="ConsPlusNormal"/>
        <w:jc w:val="center"/>
      </w:pPr>
      <w:r>
        <w:t>необходимой валовой выручки сетевой организации</w:t>
      </w:r>
    </w:p>
    <w:p w:rsidR="000670B5" w:rsidRDefault="000670B5">
      <w:pPr>
        <w:pStyle w:val="ConsPlusNormal"/>
        <w:jc w:val="center"/>
      </w:pPr>
      <w:r>
        <w:t>на технологическое присоединение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right"/>
      </w:pPr>
      <w:r>
        <w:t>(тыс. рублей)</w:t>
      </w:r>
    </w:p>
    <w:p w:rsidR="000670B5" w:rsidRDefault="000670B5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6"/>
        <w:gridCol w:w="1417"/>
        <w:gridCol w:w="1417"/>
      </w:tblGrid>
      <w:tr w:rsidR="000670B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Ожидаемые данные за текущий период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Плановые показатели на следующий период</w:t>
            </w: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Расходы на выполнение мероприятий по технологическому присоединению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вспомогательные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энергия на хозяйственные нужды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оплата труда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отчисления на страховые взносы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прочие расходы -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567"/>
            </w:pPr>
            <w:r>
              <w:t>работы и услуги производственного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567"/>
            </w:pPr>
            <w:r>
              <w:t>налоги и сборы, уменьшающие налогооблагаемую базу на прибыль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567"/>
            </w:pPr>
            <w:r>
              <w:t>работы и услуги непроизводственного характера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850"/>
            </w:pPr>
            <w: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850"/>
            </w:pPr>
            <w:r>
              <w:t>расходы на охрану и пожарную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850"/>
            </w:pPr>
            <w:r>
              <w:t>расходы на информационное обслуживание, консультационные и юридические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850"/>
            </w:pPr>
            <w:r>
              <w:t>плата за аренду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850"/>
            </w:pPr>
            <w:r>
              <w:t>другие прочие расходы, связанные с производством и реализацией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proofErr w:type="spellStart"/>
            <w:r>
              <w:t>внереализационные</w:t>
            </w:r>
            <w:proofErr w:type="spellEnd"/>
            <w:r>
              <w:t xml:space="preserve"> расходы -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567"/>
            </w:pPr>
            <w:r>
              <w:t>расходы на услуги банков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567"/>
            </w:pPr>
            <w:r>
              <w:t>процент за пользование кредитом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567"/>
            </w:pPr>
            <w:r>
              <w:t>прочие обоснованные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567"/>
            </w:pPr>
            <w:r>
              <w:t>денежные выплаты социального характера (по коллективному договору)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Выпадающие доходы (экономия средств)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  <w:r>
              <w:t>Итого (размер необходимой валовой выручки)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</w:tbl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right"/>
      </w:pPr>
      <w:r>
        <w:t>Приложение N 6</w:t>
      </w:r>
    </w:p>
    <w:p w:rsidR="000670B5" w:rsidRDefault="000670B5">
      <w:pPr>
        <w:pStyle w:val="ConsPlusNormal"/>
        <w:jc w:val="right"/>
      </w:pPr>
      <w:r>
        <w:t>к стандартам раскрытия информации</w:t>
      </w:r>
    </w:p>
    <w:p w:rsidR="000670B5" w:rsidRDefault="000670B5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0670B5" w:rsidRDefault="000670B5">
      <w:pPr>
        <w:pStyle w:val="ConsPlusNormal"/>
        <w:jc w:val="right"/>
      </w:pPr>
      <w:r>
        <w:t>рынков электрической энергии</w:t>
      </w:r>
    </w:p>
    <w:p w:rsidR="000670B5" w:rsidRDefault="000670B5">
      <w:pPr>
        <w:pStyle w:val="ConsPlusNormal"/>
        <w:jc w:val="right"/>
      </w:pPr>
    </w:p>
    <w:p w:rsidR="000670B5" w:rsidRDefault="000670B5">
      <w:pPr>
        <w:pStyle w:val="ConsPlusNormal"/>
        <w:jc w:val="right"/>
      </w:pPr>
      <w:r>
        <w:t>(форма)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center"/>
      </w:pPr>
      <w:r>
        <w:t>ФАКТИЧЕСКИЕ СРЕДНИЕ ДАННЫЕ</w:t>
      </w:r>
    </w:p>
    <w:p w:rsidR="000670B5" w:rsidRDefault="000670B5">
      <w:pPr>
        <w:pStyle w:val="ConsPlusNormal"/>
        <w:jc w:val="center"/>
      </w:pPr>
      <w:r>
        <w:t>о присоединенных объемах максимальной мощности</w:t>
      </w:r>
    </w:p>
    <w:p w:rsidR="000670B5" w:rsidRDefault="000670B5">
      <w:pPr>
        <w:pStyle w:val="ConsPlusNormal"/>
        <w:jc w:val="center"/>
      </w:pPr>
      <w:r>
        <w:t xml:space="preserve">за 3 </w:t>
      </w:r>
      <w:proofErr w:type="gramStart"/>
      <w:r>
        <w:t>предыдущих</w:t>
      </w:r>
      <w:proofErr w:type="gramEnd"/>
      <w:r>
        <w:t xml:space="preserve"> года по каждому мероприятию</w:t>
      </w:r>
    </w:p>
    <w:p w:rsidR="000670B5" w:rsidRDefault="00067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16"/>
        <w:gridCol w:w="2041"/>
        <w:gridCol w:w="1928"/>
      </w:tblGrid>
      <w:tr w:rsidR="000670B5"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Объем мощности, введенной в основные фонды за 3 предыдущих года (кВт)</w:t>
            </w: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Строительство пунктов секционирования (распределенных пунктов)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  <w:r>
              <w:t>Строительство центров питания и подстанций уровнем напряжения 35 кВ и выше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</w:tbl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right"/>
      </w:pPr>
      <w:r>
        <w:t>Приложение N 7</w:t>
      </w:r>
    </w:p>
    <w:p w:rsidR="000670B5" w:rsidRDefault="000670B5">
      <w:pPr>
        <w:pStyle w:val="ConsPlusNormal"/>
        <w:jc w:val="right"/>
      </w:pPr>
      <w:r>
        <w:t>к стандартам раскрытия информации</w:t>
      </w:r>
    </w:p>
    <w:p w:rsidR="000670B5" w:rsidRDefault="000670B5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0670B5" w:rsidRDefault="000670B5">
      <w:pPr>
        <w:pStyle w:val="ConsPlusNormal"/>
        <w:jc w:val="right"/>
      </w:pPr>
      <w:r>
        <w:t>рынков электрической энергии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right"/>
      </w:pPr>
      <w:r>
        <w:t>(форма)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center"/>
      </w:pPr>
      <w:r>
        <w:t>ФАКТИЧЕСКИЕ СРЕДНИЕ ДАННЫЕ</w:t>
      </w:r>
    </w:p>
    <w:p w:rsidR="000670B5" w:rsidRDefault="000670B5">
      <w:pPr>
        <w:pStyle w:val="ConsPlusNormal"/>
        <w:jc w:val="center"/>
      </w:pPr>
      <w:r>
        <w:t>о длине линий электропередачи и об объемах максимальной</w:t>
      </w:r>
    </w:p>
    <w:p w:rsidR="000670B5" w:rsidRDefault="000670B5">
      <w:pPr>
        <w:pStyle w:val="ConsPlusNormal"/>
        <w:jc w:val="center"/>
      </w:pPr>
      <w:r>
        <w:t>мощности построенных объектов за 3 предыдущих года</w:t>
      </w:r>
    </w:p>
    <w:p w:rsidR="000670B5" w:rsidRDefault="000670B5">
      <w:pPr>
        <w:pStyle w:val="ConsPlusNormal"/>
        <w:jc w:val="center"/>
      </w:pPr>
      <w:r>
        <w:t>по каждому мероприятию</w:t>
      </w:r>
    </w:p>
    <w:p w:rsidR="000670B5" w:rsidRDefault="00067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268"/>
        <w:gridCol w:w="2098"/>
        <w:gridCol w:w="2357"/>
        <w:gridCol w:w="2314"/>
      </w:tblGrid>
      <w:tr w:rsidR="000670B5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>
              <w:t>за</w:t>
            </w:r>
            <w:proofErr w:type="gramEnd"/>
            <w:r>
              <w:t xml:space="preserve"> последние 3 года (тыс. рублей)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Строительство кабельных линий электропередачи: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0,4 кВ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1 - 20 кВ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35 кВ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Строительство воздушных линий электропередачи: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0,4 кВ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1 - 20 кВ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35 кВ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</w:tbl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right"/>
      </w:pPr>
      <w:r>
        <w:t>Приложение N 8</w:t>
      </w:r>
    </w:p>
    <w:p w:rsidR="000670B5" w:rsidRDefault="000670B5">
      <w:pPr>
        <w:pStyle w:val="ConsPlusNormal"/>
        <w:jc w:val="right"/>
      </w:pPr>
      <w:r>
        <w:t>к стандартам раскрытия информации</w:t>
      </w:r>
    </w:p>
    <w:p w:rsidR="000670B5" w:rsidRDefault="000670B5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0670B5" w:rsidRDefault="000670B5">
      <w:pPr>
        <w:pStyle w:val="ConsPlusNormal"/>
        <w:jc w:val="right"/>
      </w:pPr>
      <w:r>
        <w:t>рынков электрической энергии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right"/>
      </w:pPr>
      <w:r>
        <w:t>(форма)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center"/>
      </w:pPr>
      <w:r>
        <w:t>ИНФОРМАЦИЯ</w:t>
      </w:r>
    </w:p>
    <w:p w:rsidR="000670B5" w:rsidRDefault="000670B5">
      <w:pPr>
        <w:pStyle w:val="ConsPlusNormal"/>
        <w:jc w:val="center"/>
      </w:pPr>
      <w:r>
        <w:t>об осуществлении технологического присоединения</w:t>
      </w:r>
    </w:p>
    <w:p w:rsidR="000670B5" w:rsidRDefault="000670B5">
      <w:pPr>
        <w:pStyle w:val="ConsPlusNormal"/>
        <w:jc w:val="center"/>
      </w:pPr>
      <w:r>
        <w:t>по договорам, заключенным за текущий год</w:t>
      </w:r>
    </w:p>
    <w:p w:rsidR="000670B5" w:rsidRDefault="00067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732"/>
        <w:gridCol w:w="732"/>
        <w:gridCol w:w="732"/>
        <w:gridCol w:w="732"/>
        <w:gridCol w:w="732"/>
        <w:gridCol w:w="732"/>
        <w:gridCol w:w="732"/>
        <w:gridCol w:w="732"/>
        <w:gridCol w:w="734"/>
      </w:tblGrid>
      <w:tr w:rsidR="000670B5"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Стоимость договоров (без НДС) (тыс. рублей)</w:t>
            </w:r>
          </w:p>
        </w:tc>
      </w:tr>
      <w:tr w:rsidR="000670B5">
        <w:tc>
          <w:tcPr>
            <w:tcW w:w="30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0B5" w:rsidRDefault="000670B5"/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До 15 кВт - всего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6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66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От 670 кВт до 8900 кВт - всего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 xml:space="preserve">индивидуальному </w:t>
            </w:r>
            <w:r>
              <w:lastRenderedPageBreak/>
              <w:t>проекту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От 8900 кВт - всего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</w:tbl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ind w:firstLine="540"/>
        <w:jc w:val="both"/>
      </w:pPr>
      <w:r>
        <w:t>--------------------------------</w:t>
      </w:r>
    </w:p>
    <w:p w:rsidR="000670B5" w:rsidRDefault="000670B5">
      <w:pPr>
        <w:pStyle w:val="ConsPlusNormal"/>
        <w:spacing w:before="220"/>
        <w:ind w:firstLine="540"/>
        <w:jc w:val="both"/>
      </w:pPr>
      <w:bookmarkStart w:id="2" w:name="P668"/>
      <w:bookmarkEnd w:id="2"/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0670B5" w:rsidRDefault="000670B5">
      <w:pPr>
        <w:pStyle w:val="ConsPlusNormal"/>
        <w:spacing w:before="220"/>
        <w:ind w:firstLine="540"/>
        <w:jc w:val="both"/>
      </w:pPr>
      <w:bookmarkStart w:id="3" w:name="P669"/>
      <w:bookmarkEnd w:id="3"/>
      <w:proofErr w:type="gramStart"/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right"/>
      </w:pPr>
      <w:r>
        <w:t>Приложение N 9</w:t>
      </w:r>
    </w:p>
    <w:p w:rsidR="000670B5" w:rsidRDefault="000670B5">
      <w:pPr>
        <w:pStyle w:val="ConsPlusNormal"/>
        <w:jc w:val="right"/>
      </w:pPr>
      <w:r>
        <w:t>к стандартам раскрытия информации</w:t>
      </w:r>
    </w:p>
    <w:p w:rsidR="000670B5" w:rsidRDefault="000670B5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0670B5" w:rsidRDefault="000670B5">
      <w:pPr>
        <w:pStyle w:val="ConsPlusNormal"/>
        <w:jc w:val="right"/>
      </w:pPr>
      <w:r>
        <w:t>рынков электрической энергии</w:t>
      </w:r>
    </w:p>
    <w:p w:rsidR="000670B5" w:rsidRDefault="000670B5">
      <w:pPr>
        <w:pStyle w:val="ConsPlusNormal"/>
        <w:jc w:val="right"/>
      </w:pPr>
    </w:p>
    <w:p w:rsidR="000670B5" w:rsidRDefault="000670B5">
      <w:pPr>
        <w:pStyle w:val="ConsPlusNormal"/>
        <w:jc w:val="right"/>
      </w:pPr>
      <w:r>
        <w:t>(форма)</w:t>
      </w:r>
    </w:p>
    <w:p w:rsidR="000670B5" w:rsidRDefault="000670B5">
      <w:pPr>
        <w:pStyle w:val="ConsPlusNormal"/>
        <w:jc w:val="right"/>
      </w:pPr>
    </w:p>
    <w:p w:rsidR="000670B5" w:rsidRDefault="000670B5">
      <w:pPr>
        <w:pStyle w:val="ConsPlusNormal"/>
        <w:jc w:val="center"/>
      </w:pPr>
      <w:r>
        <w:t>ИНФОРМАЦИЯ</w:t>
      </w:r>
    </w:p>
    <w:p w:rsidR="000670B5" w:rsidRDefault="000670B5">
      <w:pPr>
        <w:pStyle w:val="ConsPlusNormal"/>
        <w:jc w:val="center"/>
      </w:pPr>
      <w:r>
        <w:t>о поданных заявках на технологическое присоединение</w:t>
      </w:r>
    </w:p>
    <w:p w:rsidR="000670B5" w:rsidRDefault="000670B5">
      <w:pPr>
        <w:pStyle w:val="ConsPlusNormal"/>
        <w:jc w:val="center"/>
      </w:pPr>
      <w:r>
        <w:t>за текущий год</w:t>
      </w:r>
    </w:p>
    <w:p w:rsidR="000670B5" w:rsidRDefault="00067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778"/>
        <w:gridCol w:w="1066"/>
        <w:gridCol w:w="1066"/>
        <w:gridCol w:w="1066"/>
        <w:gridCol w:w="1066"/>
        <w:gridCol w:w="1066"/>
        <w:gridCol w:w="1068"/>
      </w:tblGrid>
      <w:tr w:rsidR="000670B5"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0670B5">
        <w:tc>
          <w:tcPr>
            <w:tcW w:w="31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0B5" w:rsidRDefault="000670B5"/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670B5" w:rsidRDefault="000670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До 15 кВт - всего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82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 xml:space="preserve">индивидуальному </w:t>
            </w:r>
            <w:r>
              <w:lastRenderedPageBreak/>
              <w:t>проекту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От 670 кВт до 8900 кВт - всего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  <w:r>
              <w:t>От 8900 кВт - всего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  <w:tr w:rsidR="00067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B5" w:rsidRDefault="000670B5">
            <w:pPr>
              <w:pStyle w:val="ConsPlusNormal"/>
            </w:pPr>
          </w:p>
        </w:tc>
      </w:tr>
    </w:tbl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ind w:firstLine="540"/>
        <w:jc w:val="both"/>
      </w:pPr>
      <w:r>
        <w:t>--------------------------------</w:t>
      </w:r>
    </w:p>
    <w:p w:rsidR="000670B5" w:rsidRDefault="000670B5">
      <w:pPr>
        <w:pStyle w:val="ConsPlusNormal"/>
        <w:spacing w:before="220"/>
        <w:ind w:firstLine="540"/>
        <w:jc w:val="both"/>
      </w:pPr>
      <w:bookmarkStart w:id="4" w:name="P825"/>
      <w:bookmarkEnd w:id="4"/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0670B5" w:rsidRPr="00A724FF" w:rsidRDefault="000670B5">
      <w:pPr>
        <w:pStyle w:val="ConsPlusNormal"/>
        <w:spacing w:before="220"/>
        <w:ind w:firstLine="540"/>
        <w:jc w:val="both"/>
      </w:pPr>
      <w:bookmarkStart w:id="5" w:name="P826"/>
      <w:bookmarkEnd w:id="5"/>
      <w:proofErr w:type="gramStart"/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</w:t>
      </w:r>
      <w:r w:rsidR="00A724FF">
        <w:t>соединения</w:t>
      </w:r>
      <w:r w:rsidR="00A724FF" w:rsidRPr="00A724FF">
        <w:t>.</w:t>
      </w: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jc w:val="both"/>
      </w:pPr>
    </w:p>
    <w:p w:rsidR="000670B5" w:rsidRDefault="00067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9B1" w:rsidRDefault="005F59B1"/>
    <w:sectPr w:rsidR="005F59B1" w:rsidSect="008455B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70B5"/>
    <w:rsid w:val="00010CA1"/>
    <w:rsid w:val="0001743A"/>
    <w:rsid w:val="000243C1"/>
    <w:rsid w:val="00025A12"/>
    <w:rsid w:val="00031CE9"/>
    <w:rsid w:val="00034AE6"/>
    <w:rsid w:val="00035870"/>
    <w:rsid w:val="00040AD2"/>
    <w:rsid w:val="00047A15"/>
    <w:rsid w:val="00065A90"/>
    <w:rsid w:val="000670B5"/>
    <w:rsid w:val="00084309"/>
    <w:rsid w:val="000867AD"/>
    <w:rsid w:val="000A45E2"/>
    <w:rsid w:val="000A7827"/>
    <w:rsid w:val="000A7D5F"/>
    <w:rsid w:val="000B5278"/>
    <w:rsid w:val="000B61A7"/>
    <w:rsid w:val="000C4EE9"/>
    <w:rsid w:val="000C7E72"/>
    <w:rsid w:val="000D0B7D"/>
    <w:rsid w:val="000E17B5"/>
    <w:rsid w:val="000E44C7"/>
    <w:rsid w:val="000E4746"/>
    <w:rsid w:val="000E7517"/>
    <w:rsid w:val="000F2926"/>
    <w:rsid w:val="000F2AAC"/>
    <w:rsid w:val="000F5951"/>
    <w:rsid w:val="000F65A5"/>
    <w:rsid w:val="00102AC7"/>
    <w:rsid w:val="001043B8"/>
    <w:rsid w:val="00114970"/>
    <w:rsid w:val="001163B3"/>
    <w:rsid w:val="00116C8A"/>
    <w:rsid w:val="00117BD4"/>
    <w:rsid w:val="00125EBB"/>
    <w:rsid w:val="00131356"/>
    <w:rsid w:val="00133D3E"/>
    <w:rsid w:val="00134ABD"/>
    <w:rsid w:val="0014010D"/>
    <w:rsid w:val="00165357"/>
    <w:rsid w:val="0017312B"/>
    <w:rsid w:val="00180031"/>
    <w:rsid w:val="00182F48"/>
    <w:rsid w:val="00191DEA"/>
    <w:rsid w:val="001970A6"/>
    <w:rsid w:val="001A5890"/>
    <w:rsid w:val="001A6502"/>
    <w:rsid w:val="001A6FC5"/>
    <w:rsid w:val="001A6FC8"/>
    <w:rsid w:val="001B5684"/>
    <w:rsid w:val="001B7C1F"/>
    <w:rsid w:val="001C0A1E"/>
    <w:rsid w:val="001C3531"/>
    <w:rsid w:val="001C71CD"/>
    <w:rsid w:val="001E6136"/>
    <w:rsid w:val="001E7B76"/>
    <w:rsid w:val="001E7F7A"/>
    <w:rsid w:val="001F279F"/>
    <w:rsid w:val="00203A8C"/>
    <w:rsid w:val="0021132B"/>
    <w:rsid w:val="00211C53"/>
    <w:rsid w:val="002132F9"/>
    <w:rsid w:val="00222D33"/>
    <w:rsid w:val="0022447A"/>
    <w:rsid w:val="00232D41"/>
    <w:rsid w:val="00247A8E"/>
    <w:rsid w:val="00260EF5"/>
    <w:rsid w:val="00262488"/>
    <w:rsid w:val="002624BB"/>
    <w:rsid w:val="00265098"/>
    <w:rsid w:val="002744BD"/>
    <w:rsid w:val="00275353"/>
    <w:rsid w:val="00276BAD"/>
    <w:rsid w:val="00280177"/>
    <w:rsid w:val="002817FF"/>
    <w:rsid w:val="00282817"/>
    <w:rsid w:val="0029234B"/>
    <w:rsid w:val="002A645B"/>
    <w:rsid w:val="002B435E"/>
    <w:rsid w:val="002B53F0"/>
    <w:rsid w:val="002C0FFE"/>
    <w:rsid w:val="002C2348"/>
    <w:rsid w:val="002C7C95"/>
    <w:rsid w:val="002D2A05"/>
    <w:rsid w:val="002E3E76"/>
    <w:rsid w:val="002E4E42"/>
    <w:rsid w:val="002F1247"/>
    <w:rsid w:val="002F136E"/>
    <w:rsid w:val="002F4330"/>
    <w:rsid w:val="00303088"/>
    <w:rsid w:val="00313666"/>
    <w:rsid w:val="00314FE1"/>
    <w:rsid w:val="00316373"/>
    <w:rsid w:val="003274AE"/>
    <w:rsid w:val="00332C67"/>
    <w:rsid w:val="00344A29"/>
    <w:rsid w:val="0035130E"/>
    <w:rsid w:val="003538C5"/>
    <w:rsid w:val="00353CD9"/>
    <w:rsid w:val="00353D50"/>
    <w:rsid w:val="00355B50"/>
    <w:rsid w:val="00357438"/>
    <w:rsid w:val="00360476"/>
    <w:rsid w:val="00363B95"/>
    <w:rsid w:val="00363DC1"/>
    <w:rsid w:val="0037238E"/>
    <w:rsid w:val="00377880"/>
    <w:rsid w:val="0039223D"/>
    <w:rsid w:val="00396F13"/>
    <w:rsid w:val="003A09A4"/>
    <w:rsid w:val="003A435D"/>
    <w:rsid w:val="003A4BBE"/>
    <w:rsid w:val="003C1BB6"/>
    <w:rsid w:val="003C24C8"/>
    <w:rsid w:val="003C52DB"/>
    <w:rsid w:val="003D5474"/>
    <w:rsid w:val="003E51C9"/>
    <w:rsid w:val="003E778A"/>
    <w:rsid w:val="003F27EC"/>
    <w:rsid w:val="003F30BD"/>
    <w:rsid w:val="003F3859"/>
    <w:rsid w:val="00416228"/>
    <w:rsid w:val="00417E5C"/>
    <w:rsid w:val="00430912"/>
    <w:rsid w:val="00431C7B"/>
    <w:rsid w:val="00442E3A"/>
    <w:rsid w:val="00446900"/>
    <w:rsid w:val="0045014A"/>
    <w:rsid w:val="004505DF"/>
    <w:rsid w:val="00452B9D"/>
    <w:rsid w:val="00452D00"/>
    <w:rsid w:val="00453BD6"/>
    <w:rsid w:val="00473AD5"/>
    <w:rsid w:val="00495AFC"/>
    <w:rsid w:val="004A209B"/>
    <w:rsid w:val="004A4C35"/>
    <w:rsid w:val="004A4D2B"/>
    <w:rsid w:val="004B2F54"/>
    <w:rsid w:val="004C6C97"/>
    <w:rsid w:val="004C6E6D"/>
    <w:rsid w:val="004D46A7"/>
    <w:rsid w:val="004D53FF"/>
    <w:rsid w:val="004E08BD"/>
    <w:rsid w:val="004E2137"/>
    <w:rsid w:val="004F2472"/>
    <w:rsid w:val="004F29E0"/>
    <w:rsid w:val="004F6E9B"/>
    <w:rsid w:val="00500152"/>
    <w:rsid w:val="005155E3"/>
    <w:rsid w:val="00517D11"/>
    <w:rsid w:val="005238B0"/>
    <w:rsid w:val="00535437"/>
    <w:rsid w:val="00545B16"/>
    <w:rsid w:val="00551BD6"/>
    <w:rsid w:val="005524DC"/>
    <w:rsid w:val="00573248"/>
    <w:rsid w:val="00582489"/>
    <w:rsid w:val="005944A7"/>
    <w:rsid w:val="005B1010"/>
    <w:rsid w:val="005B1042"/>
    <w:rsid w:val="005B3024"/>
    <w:rsid w:val="005B7338"/>
    <w:rsid w:val="005B7FA2"/>
    <w:rsid w:val="005C2223"/>
    <w:rsid w:val="005C2E3D"/>
    <w:rsid w:val="005D7089"/>
    <w:rsid w:val="005E3647"/>
    <w:rsid w:val="005E58E6"/>
    <w:rsid w:val="005F1108"/>
    <w:rsid w:val="005F59B1"/>
    <w:rsid w:val="00601932"/>
    <w:rsid w:val="00602A20"/>
    <w:rsid w:val="00602EB3"/>
    <w:rsid w:val="00604256"/>
    <w:rsid w:val="00605956"/>
    <w:rsid w:val="006108EC"/>
    <w:rsid w:val="006217B4"/>
    <w:rsid w:val="006223B8"/>
    <w:rsid w:val="0062690D"/>
    <w:rsid w:val="006345FD"/>
    <w:rsid w:val="006367DF"/>
    <w:rsid w:val="00642139"/>
    <w:rsid w:val="006444D9"/>
    <w:rsid w:val="00647223"/>
    <w:rsid w:val="00667666"/>
    <w:rsid w:val="00677637"/>
    <w:rsid w:val="00681096"/>
    <w:rsid w:val="00684DEB"/>
    <w:rsid w:val="00694C42"/>
    <w:rsid w:val="006C4F48"/>
    <w:rsid w:val="006C65A5"/>
    <w:rsid w:val="006D1D1A"/>
    <w:rsid w:val="006D5B0A"/>
    <w:rsid w:val="006E3E32"/>
    <w:rsid w:val="006E5B85"/>
    <w:rsid w:val="006F0450"/>
    <w:rsid w:val="006F2A20"/>
    <w:rsid w:val="00700634"/>
    <w:rsid w:val="00701265"/>
    <w:rsid w:val="0070311E"/>
    <w:rsid w:val="007147AA"/>
    <w:rsid w:val="007160FB"/>
    <w:rsid w:val="00716C3E"/>
    <w:rsid w:val="007203EB"/>
    <w:rsid w:val="00722746"/>
    <w:rsid w:val="007252F1"/>
    <w:rsid w:val="00737370"/>
    <w:rsid w:val="00742361"/>
    <w:rsid w:val="00744F87"/>
    <w:rsid w:val="007530B1"/>
    <w:rsid w:val="00757B51"/>
    <w:rsid w:val="00777C7C"/>
    <w:rsid w:val="00780B81"/>
    <w:rsid w:val="0078652F"/>
    <w:rsid w:val="007A3502"/>
    <w:rsid w:val="007A6CBA"/>
    <w:rsid w:val="007B017C"/>
    <w:rsid w:val="007B03AA"/>
    <w:rsid w:val="007B1685"/>
    <w:rsid w:val="007B5F6D"/>
    <w:rsid w:val="007B6EBA"/>
    <w:rsid w:val="007C4F7A"/>
    <w:rsid w:val="007C7019"/>
    <w:rsid w:val="007D2BAF"/>
    <w:rsid w:val="007D452F"/>
    <w:rsid w:val="007D4891"/>
    <w:rsid w:val="007F33E4"/>
    <w:rsid w:val="00800CAB"/>
    <w:rsid w:val="0080149F"/>
    <w:rsid w:val="00801DBE"/>
    <w:rsid w:val="00811FD3"/>
    <w:rsid w:val="00814757"/>
    <w:rsid w:val="008160AA"/>
    <w:rsid w:val="00816870"/>
    <w:rsid w:val="00823880"/>
    <w:rsid w:val="008300A3"/>
    <w:rsid w:val="008346F6"/>
    <w:rsid w:val="00841AAA"/>
    <w:rsid w:val="0084553E"/>
    <w:rsid w:val="0085375A"/>
    <w:rsid w:val="00856311"/>
    <w:rsid w:val="0086139E"/>
    <w:rsid w:val="00863F74"/>
    <w:rsid w:val="00864133"/>
    <w:rsid w:val="008771C4"/>
    <w:rsid w:val="0087742C"/>
    <w:rsid w:val="00877B46"/>
    <w:rsid w:val="00877F7D"/>
    <w:rsid w:val="008815E5"/>
    <w:rsid w:val="008827F3"/>
    <w:rsid w:val="00892386"/>
    <w:rsid w:val="00892CA7"/>
    <w:rsid w:val="008B32AD"/>
    <w:rsid w:val="008C1808"/>
    <w:rsid w:val="008C54D8"/>
    <w:rsid w:val="008E255F"/>
    <w:rsid w:val="008E2A37"/>
    <w:rsid w:val="008F21DB"/>
    <w:rsid w:val="008F3CF3"/>
    <w:rsid w:val="008F4A9E"/>
    <w:rsid w:val="008F6AF6"/>
    <w:rsid w:val="008F74B4"/>
    <w:rsid w:val="00901B47"/>
    <w:rsid w:val="009109E7"/>
    <w:rsid w:val="00913C59"/>
    <w:rsid w:val="00920BA9"/>
    <w:rsid w:val="00922C29"/>
    <w:rsid w:val="00926F64"/>
    <w:rsid w:val="009272C2"/>
    <w:rsid w:val="00966719"/>
    <w:rsid w:val="00967DD0"/>
    <w:rsid w:val="00973454"/>
    <w:rsid w:val="00973CFE"/>
    <w:rsid w:val="00980EC6"/>
    <w:rsid w:val="00985892"/>
    <w:rsid w:val="00990FC3"/>
    <w:rsid w:val="0099273E"/>
    <w:rsid w:val="0099777A"/>
    <w:rsid w:val="009979DF"/>
    <w:rsid w:val="00997B4D"/>
    <w:rsid w:val="00997C6E"/>
    <w:rsid w:val="009A3030"/>
    <w:rsid w:val="009A3EBA"/>
    <w:rsid w:val="009A447D"/>
    <w:rsid w:val="009B7AF8"/>
    <w:rsid w:val="009C064B"/>
    <w:rsid w:val="009C1962"/>
    <w:rsid w:val="009D4B83"/>
    <w:rsid w:val="009D4CBB"/>
    <w:rsid w:val="009D4E4B"/>
    <w:rsid w:val="009E3B27"/>
    <w:rsid w:val="009F5D4B"/>
    <w:rsid w:val="009F7329"/>
    <w:rsid w:val="00A143C8"/>
    <w:rsid w:val="00A16729"/>
    <w:rsid w:val="00A22FE7"/>
    <w:rsid w:val="00A2582F"/>
    <w:rsid w:val="00A32469"/>
    <w:rsid w:val="00A414C5"/>
    <w:rsid w:val="00A5132D"/>
    <w:rsid w:val="00A51BE8"/>
    <w:rsid w:val="00A56BC7"/>
    <w:rsid w:val="00A57695"/>
    <w:rsid w:val="00A65645"/>
    <w:rsid w:val="00A65904"/>
    <w:rsid w:val="00A71324"/>
    <w:rsid w:val="00A724FF"/>
    <w:rsid w:val="00A740C8"/>
    <w:rsid w:val="00A819C7"/>
    <w:rsid w:val="00A93778"/>
    <w:rsid w:val="00AA4B03"/>
    <w:rsid w:val="00AB3061"/>
    <w:rsid w:val="00AC08A4"/>
    <w:rsid w:val="00AC247D"/>
    <w:rsid w:val="00AC706A"/>
    <w:rsid w:val="00AE3086"/>
    <w:rsid w:val="00AE756D"/>
    <w:rsid w:val="00AF3684"/>
    <w:rsid w:val="00B053DA"/>
    <w:rsid w:val="00B16772"/>
    <w:rsid w:val="00B310D0"/>
    <w:rsid w:val="00B358F0"/>
    <w:rsid w:val="00B362DD"/>
    <w:rsid w:val="00B37835"/>
    <w:rsid w:val="00B4454E"/>
    <w:rsid w:val="00B54839"/>
    <w:rsid w:val="00B54B88"/>
    <w:rsid w:val="00B67836"/>
    <w:rsid w:val="00B71569"/>
    <w:rsid w:val="00B71656"/>
    <w:rsid w:val="00B771C2"/>
    <w:rsid w:val="00B8209C"/>
    <w:rsid w:val="00B979DE"/>
    <w:rsid w:val="00BA2177"/>
    <w:rsid w:val="00BA4039"/>
    <w:rsid w:val="00BA4A98"/>
    <w:rsid w:val="00BB0626"/>
    <w:rsid w:val="00BB12AE"/>
    <w:rsid w:val="00BB3078"/>
    <w:rsid w:val="00BB7DAA"/>
    <w:rsid w:val="00BC1AEB"/>
    <w:rsid w:val="00BC1CCE"/>
    <w:rsid w:val="00BC22AD"/>
    <w:rsid w:val="00BC4F77"/>
    <w:rsid w:val="00BC7C95"/>
    <w:rsid w:val="00BD4A2E"/>
    <w:rsid w:val="00BD61B9"/>
    <w:rsid w:val="00BE224F"/>
    <w:rsid w:val="00BE7620"/>
    <w:rsid w:val="00BE7ED9"/>
    <w:rsid w:val="00BF1F80"/>
    <w:rsid w:val="00BF48A2"/>
    <w:rsid w:val="00BF7735"/>
    <w:rsid w:val="00BF7A60"/>
    <w:rsid w:val="00C01568"/>
    <w:rsid w:val="00C24E33"/>
    <w:rsid w:val="00C37DB2"/>
    <w:rsid w:val="00C42CAD"/>
    <w:rsid w:val="00C53C88"/>
    <w:rsid w:val="00C544D4"/>
    <w:rsid w:val="00C55F16"/>
    <w:rsid w:val="00C6675D"/>
    <w:rsid w:val="00C7009B"/>
    <w:rsid w:val="00C719DB"/>
    <w:rsid w:val="00C72459"/>
    <w:rsid w:val="00C7256C"/>
    <w:rsid w:val="00C76232"/>
    <w:rsid w:val="00C814B2"/>
    <w:rsid w:val="00C85C7F"/>
    <w:rsid w:val="00C8602B"/>
    <w:rsid w:val="00C95DAE"/>
    <w:rsid w:val="00C9716F"/>
    <w:rsid w:val="00CA1678"/>
    <w:rsid w:val="00CA2A3C"/>
    <w:rsid w:val="00CA3D00"/>
    <w:rsid w:val="00CA7871"/>
    <w:rsid w:val="00CB3C97"/>
    <w:rsid w:val="00CC7E25"/>
    <w:rsid w:val="00CD4817"/>
    <w:rsid w:val="00CD66A6"/>
    <w:rsid w:val="00CE1B39"/>
    <w:rsid w:val="00CF42DC"/>
    <w:rsid w:val="00D03A1F"/>
    <w:rsid w:val="00D100AD"/>
    <w:rsid w:val="00D30B56"/>
    <w:rsid w:val="00D3447D"/>
    <w:rsid w:val="00D3460D"/>
    <w:rsid w:val="00D35D22"/>
    <w:rsid w:val="00D36FC3"/>
    <w:rsid w:val="00D37A56"/>
    <w:rsid w:val="00D4374D"/>
    <w:rsid w:val="00D46BE8"/>
    <w:rsid w:val="00D51F3F"/>
    <w:rsid w:val="00D71BF6"/>
    <w:rsid w:val="00D72C99"/>
    <w:rsid w:val="00D835EF"/>
    <w:rsid w:val="00DA0EBB"/>
    <w:rsid w:val="00DA15D8"/>
    <w:rsid w:val="00DA3B37"/>
    <w:rsid w:val="00DA6006"/>
    <w:rsid w:val="00DA6138"/>
    <w:rsid w:val="00DB19FF"/>
    <w:rsid w:val="00DB3FA3"/>
    <w:rsid w:val="00DB4DB8"/>
    <w:rsid w:val="00DC1FCF"/>
    <w:rsid w:val="00DC3C21"/>
    <w:rsid w:val="00DD4A65"/>
    <w:rsid w:val="00DE5712"/>
    <w:rsid w:val="00E03B71"/>
    <w:rsid w:val="00E06708"/>
    <w:rsid w:val="00E15687"/>
    <w:rsid w:val="00E166BF"/>
    <w:rsid w:val="00E219E4"/>
    <w:rsid w:val="00E22658"/>
    <w:rsid w:val="00E308A9"/>
    <w:rsid w:val="00E355D7"/>
    <w:rsid w:val="00E36ABB"/>
    <w:rsid w:val="00E474C1"/>
    <w:rsid w:val="00E66530"/>
    <w:rsid w:val="00E72BAE"/>
    <w:rsid w:val="00E754BC"/>
    <w:rsid w:val="00E8642F"/>
    <w:rsid w:val="00E94D3D"/>
    <w:rsid w:val="00EB337F"/>
    <w:rsid w:val="00EC178B"/>
    <w:rsid w:val="00EC3931"/>
    <w:rsid w:val="00EC3FE2"/>
    <w:rsid w:val="00ED353C"/>
    <w:rsid w:val="00ED67C4"/>
    <w:rsid w:val="00ED7AC4"/>
    <w:rsid w:val="00EE0395"/>
    <w:rsid w:val="00EE6545"/>
    <w:rsid w:val="00F05570"/>
    <w:rsid w:val="00F078A4"/>
    <w:rsid w:val="00F07F39"/>
    <w:rsid w:val="00F11D6E"/>
    <w:rsid w:val="00F32108"/>
    <w:rsid w:val="00F344D6"/>
    <w:rsid w:val="00F462F4"/>
    <w:rsid w:val="00F46AF0"/>
    <w:rsid w:val="00F52CD4"/>
    <w:rsid w:val="00F5742B"/>
    <w:rsid w:val="00F659F0"/>
    <w:rsid w:val="00F72D83"/>
    <w:rsid w:val="00F72EE5"/>
    <w:rsid w:val="00F76ABC"/>
    <w:rsid w:val="00F81D35"/>
    <w:rsid w:val="00F9525C"/>
    <w:rsid w:val="00F9718C"/>
    <w:rsid w:val="00FA1C56"/>
    <w:rsid w:val="00FA6179"/>
    <w:rsid w:val="00FA7D90"/>
    <w:rsid w:val="00FB0FBF"/>
    <w:rsid w:val="00FB1F5D"/>
    <w:rsid w:val="00FB39E3"/>
    <w:rsid w:val="00FB605E"/>
    <w:rsid w:val="00FC4553"/>
    <w:rsid w:val="00FC4860"/>
    <w:rsid w:val="00FC5E08"/>
    <w:rsid w:val="00FC6EEC"/>
    <w:rsid w:val="00FD1326"/>
    <w:rsid w:val="00FE62DC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7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7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3AFB24F38A92EF68E3B4B64745DA40C2010E11FD9A915C1674DBF32D061A7F33FF95CFB4CDiAnCG" TargetMode="External"/><Relationship Id="rId18" Type="http://schemas.openxmlformats.org/officeDocument/2006/relationships/hyperlink" Target="consultantplus://offline/ref=3AFB24F38A92EF68E3B4B64745DA40C2010E11FD9A915C1674DBF32D061A7F33FF95CFB4CDiAn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FB24F38A92EF68E3B4B64745DA40C2010E11FD9A915C1674DBF32D061A7F33FF95CFB4C5A464FBi1n3G" TargetMode="External"/><Relationship Id="rId12" Type="http://schemas.openxmlformats.org/officeDocument/2006/relationships/image" Target="media/image6.wmf"/><Relationship Id="rId17" Type="http://schemas.openxmlformats.org/officeDocument/2006/relationships/hyperlink" Target="consultantplus://offline/ref=3AFB24F38A92EF68E3B4B64745DA40C2010E11FD9A915C1674DBF32D061A7F33FF95CFB4CDiAnC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B24F38A92EF68E3B4B64745DA40C2010E11FD9A915C1674DBF32D061A7F33FF95CFB4C5A464FBi1n2G" TargetMode="External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3AFB24F38A92EF68E3B4B64745DA40C2010E11FD9A915C1674DBF32D061A7F33FF95CFB4C5A464FBi1nCG" TargetMode="External"/><Relationship Id="rId15" Type="http://schemas.openxmlformats.org/officeDocument/2006/relationships/hyperlink" Target="consultantplus://offline/ref=3AFB24F38A92EF68E3B4B64745DA40C2010E11FD9A915C1674DBF32D061A7F33FF95CFB4CDiAnCG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2076</Words>
  <Characters>11838</Characters>
  <Application>Microsoft Office Word</Application>
  <DocSecurity>0</DocSecurity>
  <Lines>98</Lines>
  <Paragraphs>27</Paragraphs>
  <ScaleCrop>false</ScaleCrop>
  <Company>Гайский ГОК</Company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Валерий Алексеевич (YAKOVLEV-VA - YAKOVLEV)</dc:creator>
  <cp:lastModifiedBy>Яковлев Валерий Алексеевич (YAKOVLEV-VA - YAKOVLEV)</cp:lastModifiedBy>
  <cp:revision>3</cp:revision>
  <dcterms:created xsi:type="dcterms:W3CDTF">2018-06-14T06:39:00Z</dcterms:created>
  <dcterms:modified xsi:type="dcterms:W3CDTF">2018-06-14T06:58:00Z</dcterms:modified>
</cp:coreProperties>
</file>